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84" w:rsidRPr="00B119B2" w:rsidRDefault="005D7984" w:rsidP="005D7984">
      <w:pPr>
        <w:jc w:val="right"/>
        <w:rPr>
          <w:lang w:bidi="ar-IQ"/>
        </w:rPr>
      </w:pPr>
      <w:r w:rsidRPr="00B119B2">
        <w:rPr>
          <w:lang w:bidi="ar-IQ"/>
        </w:rPr>
        <w:t>ESTER PRODRUGS OF NAPROXEN</w:t>
      </w:r>
    </w:p>
    <w:p w:rsidR="00B119B2" w:rsidRPr="00B119B2" w:rsidRDefault="00B119B2" w:rsidP="005D7984">
      <w:pPr>
        <w:jc w:val="right"/>
        <w:rPr>
          <w:sz w:val="28"/>
          <w:szCs w:val="28"/>
          <w:rtl/>
        </w:rPr>
      </w:pPr>
      <w:proofErr w:type="spellStart"/>
      <w:proofErr w:type="gramStart"/>
      <w:r w:rsidRPr="00B119B2">
        <w:rPr>
          <w:lang w:bidi="ar-IQ"/>
        </w:rPr>
        <w:t>Lec</w:t>
      </w:r>
      <w:proofErr w:type="spellEnd"/>
      <w:r w:rsidRPr="00B119B2">
        <w:rPr>
          <w:lang w:bidi="ar-IQ"/>
        </w:rPr>
        <w:t>.</w:t>
      </w:r>
      <w:proofErr w:type="gramEnd"/>
      <w:r w:rsidRPr="00B119B2">
        <w:rPr>
          <w:lang w:bidi="ar-IQ"/>
        </w:rPr>
        <w:t xml:space="preserve"> </w:t>
      </w:r>
      <w:proofErr w:type="spellStart"/>
      <w:r w:rsidRPr="00B119B2">
        <w:rPr>
          <w:lang w:bidi="ar-IQ"/>
        </w:rPr>
        <w:t>Azhar</w:t>
      </w:r>
      <w:proofErr w:type="spellEnd"/>
      <w:r w:rsidRPr="00B119B2">
        <w:rPr>
          <w:lang w:bidi="ar-IQ"/>
        </w:rPr>
        <w:t xml:space="preserve"> Mahdi </w:t>
      </w:r>
      <w:proofErr w:type="spellStart"/>
      <w:r w:rsidRPr="00B119B2">
        <w:rPr>
          <w:lang w:bidi="ar-IQ"/>
        </w:rPr>
        <w:t>Jasim</w:t>
      </w:r>
      <w:proofErr w:type="spellEnd"/>
      <w:r w:rsidRPr="00B119B2">
        <w:rPr>
          <w:lang w:bidi="ar-IQ"/>
        </w:rPr>
        <w:t xml:space="preserve">, </w:t>
      </w:r>
      <w:r w:rsidR="008E1B93">
        <w:rPr>
          <w:lang w:bidi="ar-IQ"/>
        </w:rPr>
        <w:t xml:space="preserve"> Mohammad Nabil</w:t>
      </w:r>
      <w:bookmarkStart w:id="0" w:name="_GoBack"/>
      <w:bookmarkEnd w:id="0"/>
    </w:p>
    <w:p w:rsidR="0009574C" w:rsidRPr="00B119B2" w:rsidRDefault="0009574C" w:rsidP="001F558D">
      <w:pPr>
        <w:jc w:val="right"/>
        <w:rPr>
          <w:sz w:val="28"/>
          <w:szCs w:val="28"/>
          <w:lang w:bidi="ar-IQ"/>
        </w:rPr>
      </w:pPr>
      <w:r w:rsidRPr="00B119B2">
        <w:rPr>
          <w:sz w:val="28"/>
          <w:szCs w:val="28"/>
          <w:lang w:bidi="ar-IQ"/>
        </w:rPr>
        <w:t xml:space="preserve">The free acidic group of Naproxen was temporarily masked by a promoeity so as not to expose stomach’s mucosa to this free carboxylic acid group. Several ester prodrugs of Naproxen were synthesized by selecting corresponding alcohols viz. 2 </w:t>
      </w:r>
      <w:proofErr w:type="spellStart"/>
      <w:r w:rsidRPr="00B119B2">
        <w:rPr>
          <w:sz w:val="28"/>
          <w:szCs w:val="28"/>
          <w:lang w:bidi="ar-IQ"/>
        </w:rPr>
        <w:t>phenylethanol</w:t>
      </w:r>
      <w:proofErr w:type="spellEnd"/>
      <w:r w:rsidRPr="00B119B2">
        <w:rPr>
          <w:sz w:val="28"/>
          <w:szCs w:val="28"/>
          <w:lang w:bidi="ar-IQ"/>
        </w:rPr>
        <w:t xml:space="preserve"> and its derivatives. The selection was done in such a manner that prodrugs with varying degree of lipophilicity could be obtained. Direct coupling was done by </w:t>
      </w:r>
      <w:proofErr w:type="spellStart"/>
      <w:r w:rsidRPr="00B119B2">
        <w:rPr>
          <w:sz w:val="28"/>
          <w:szCs w:val="28"/>
          <w:lang w:bidi="ar-IQ"/>
        </w:rPr>
        <w:t>oxalyl</w:t>
      </w:r>
      <w:proofErr w:type="spellEnd"/>
      <w:r w:rsidRPr="00B119B2">
        <w:rPr>
          <w:sz w:val="28"/>
          <w:szCs w:val="28"/>
          <w:lang w:bidi="ar-IQ"/>
        </w:rPr>
        <w:t xml:space="preserve"> chloride for preparation of these ester prodrugs. All the Synthesized Prodrugs were found pharmacologically active as compared to control and were quantitatively less active than standard Naproxen.</w:t>
      </w:r>
    </w:p>
    <w:p w:rsidR="0009574C" w:rsidRPr="00B119B2" w:rsidRDefault="0009574C" w:rsidP="0009574C">
      <w:pPr>
        <w:jc w:val="right"/>
        <w:rPr>
          <w:sz w:val="28"/>
          <w:szCs w:val="28"/>
          <w:lang w:bidi="ar-IQ"/>
        </w:rPr>
      </w:pPr>
      <w:r w:rsidRPr="00B119B2">
        <w:rPr>
          <w:sz w:val="28"/>
          <w:szCs w:val="28"/>
          <w:lang w:bidi="ar-IQ"/>
        </w:rPr>
        <w:t xml:space="preserve">   N-substituted amide ester derivatives &amp; other derivatives of Naproxen are well-known non- steroidal anti-inflammatory drugs by reactions with natural amino acids, aimed at eliminating undesired side effects of the drug action. The aim of this study was to obtain naproxen amides with some amino acid derivatives &amp; characterize the products with respect to the anti-inflammatory activity. </w:t>
      </w:r>
    </w:p>
    <w:p w:rsidR="0009574C" w:rsidRPr="0009574C" w:rsidRDefault="0009574C" w:rsidP="0009574C">
      <w:pPr>
        <w:jc w:val="right"/>
        <w:rPr>
          <w:rtl/>
          <w:lang w:bidi="ar-IQ"/>
        </w:rPr>
      </w:pPr>
    </w:p>
    <w:sectPr w:rsidR="0009574C" w:rsidRPr="0009574C" w:rsidSect="00E41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19"/>
    <w:rsid w:val="0009574C"/>
    <w:rsid w:val="001F558D"/>
    <w:rsid w:val="005D7984"/>
    <w:rsid w:val="007258C2"/>
    <w:rsid w:val="008E1B93"/>
    <w:rsid w:val="00B119B2"/>
    <w:rsid w:val="00E40B19"/>
    <w:rsid w:val="00E41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DR.Ahmed Saker 2O11</cp:lastModifiedBy>
  <cp:revision>3</cp:revision>
  <dcterms:created xsi:type="dcterms:W3CDTF">2019-09-29T07:50:00Z</dcterms:created>
  <dcterms:modified xsi:type="dcterms:W3CDTF">2019-09-29T08:23:00Z</dcterms:modified>
</cp:coreProperties>
</file>