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D9" w:rsidRPr="008C5B2D" w:rsidRDefault="00AC25D9" w:rsidP="00921DC2">
      <w:pPr>
        <w:jc w:val="center"/>
        <w:rPr>
          <w:rFonts w:asciiTheme="majorBidi" w:hAnsiTheme="majorBidi" w:cstheme="majorBidi"/>
          <w:b/>
          <w:color w:val="002060"/>
          <w:sz w:val="48"/>
          <w:szCs w:val="48"/>
          <w:rtl/>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pPr>
      <w:r w:rsidRPr="008C5B2D">
        <w:rPr>
          <w:rFonts w:asciiTheme="majorBidi" w:hAnsiTheme="majorBidi" w:cstheme="majorBidi"/>
          <w:b/>
          <w:color w:val="002060"/>
          <w:sz w:val="48"/>
          <w:szCs w:val="48"/>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Ministry o</w:t>
      </w:r>
      <w:r w:rsidR="00921DC2" w:rsidRPr="008C5B2D">
        <w:rPr>
          <w:rFonts w:asciiTheme="majorBidi" w:hAnsiTheme="majorBidi" w:cstheme="majorBidi"/>
          <w:b/>
          <w:color w:val="002060"/>
          <w:sz w:val="48"/>
          <w:szCs w:val="48"/>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 xml:space="preserve">f Higher Education &amp; Scientific </w:t>
      </w:r>
      <w:r w:rsidRPr="008C5B2D">
        <w:rPr>
          <w:rFonts w:asciiTheme="majorBidi" w:hAnsiTheme="majorBidi" w:cstheme="majorBidi"/>
          <w:b/>
          <w:color w:val="002060"/>
          <w:sz w:val="48"/>
          <w:szCs w:val="48"/>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Research</w:t>
      </w:r>
    </w:p>
    <w:p w:rsidR="00AC25D9" w:rsidRPr="008C5B2D" w:rsidRDefault="00AC25D9" w:rsidP="00921DC2">
      <w:pPr>
        <w:jc w:val="center"/>
        <w:rPr>
          <w:rFonts w:asciiTheme="majorBidi" w:hAnsiTheme="majorBidi" w:cstheme="majorBidi"/>
          <w:b/>
          <w:color w:val="002060"/>
          <w:sz w:val="48"/>
          <w:szCs w:val="48"/>
          <w:rtl/>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pPr>
      <w:r w:rsidRPr="008C5B2D">
        <w:rPr>
          <w:rFonts w:asciiTheme="majorBidi" w:hAnsiTheme="majorBidi" w:cstheme="majorBidi"/>
          <w:b/>
          <w:color w:val="002060"/>
          <w:sz w:val="48"/>
          <w:szCs w:val="48"/>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 xml:space="preserve">University of </w:t>
      </w:r>
      <w:r w:rsidR="00921DC2" w:rsidRPr="008C5B2D">
        <w:rPr>
          <w:rFonts w:asciiTheme="majorBidi" w:hAnsiTheme="majorBidi" w:cstheme="majorBidi"/>
          <w:b/>
          <w:color w:val="002060"/>
          <w:sz w:val="48"/>
          <w:szCs w:val="48"/>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Baghdad – College of Pharmacy</w:t>
      </w:r>
    </w:p>
    <w:p w:rsidR="00AC25D9" w:rsidRPr="008C5B2D" w:rsidRDefault="00AC25D9" w:rsidP="00921DC2">
      <w:pPr>
        <w:jc w:val="center"/>
        <w:rPr>
          <w:rFonts w:asciiTheme="majorBidi" w:hAnsiTheme="majorBidi" w:cstheme="majorBidi"/>
          <w:b/>
          <w:color w:val="002060"/>
          <w:sz w:val="48"/>
          <w:szCs w:val="48"/>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pPr>
      <w:r w:rsidRPr="008C5B2D">
        <w:rPr>
          <w:rFonts w:asciiTheme="majorBidi" w:hAnsiTheme="majorBidi" w:cstheme="majorBidi"/>
          <w:b/>
          <w:color w:val="002060"/>
          <w:sz w:val="48"/>
          <w:szCs w:val="48"/>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rPr>
        <w:t>Department of Pharmacognosy</w:t>
      </w:r>
    </w:p>
    <w:p w:rsidR="00921DC2" w:rsidRDefault="00921DC2" w:rsidP="00AC25D9">
      <w:pPr>
        <w:jc w:val="center"/>
      </w:pPr>
    </w:p>
    <w:p w:rsidR="00921DC2" w:rsidRDefault="00921DC2" w:rsidP="00AC25D9">
      <w:pPr>
        <w:jc w:val="center"/>
      </w:pPr>
    </w:p>
    <w:p w:rsidR="00921DC2" w:rsidRDefault="008C5B2D" w:rsidP="00AC25D9">
      <w:pPr>
        <w:jc w:val="center"/>
      </w:pPr>
      <w:r>
        <w:rPr>
          <w:noProof/>
        </w:rPr>
        <mc:AlternateContent>
          <mc:Choice Requires="wps">
            <w:drawing>
              <wp:anchor distT="0" distB="0" distL="114300" distR="114300" simplePos="0" relativeHeight="251660288" behindDoc="0" locked="0" layoutInCell="1" allowOverlap="1" wp14:anchorId="37A0A8CF" wp14:editId="2978DA87">
                <wp:simplePos x="0" y="0"/>
                <wp:positionH relativeFrom="column">
                  <wp:posOffset>57150</wp:posOffset>
                </wp:positionH>
                <wp:positionV relativeFrom="paragraph">
                  <wp:posOffset>1270</wp:posOffset>
                </wp:positionV>
                <wp:extent cx="5321300" cy="3708400"/>
                <wp:effectExtent l="0" t="0" r="12700" b="25400"/>
                <wp:wrapNone/>
                <wp:docPr id="7" name="Flowchart: Punched Tape 7"/>
                <wp:cNvGraphicFramePr/>
                <a:graphic xmlns:a="http://schemas.openxmlformats.org/drawingml/2006/main">
                  <a:graphicData uri="http://schemas.microsoft.com/office/word/2010/wordprocessingShape">
                    <wps:wsp>
                      <wps:cNvSpPr/>
                      <wps:spPr>
                        <a:xfrm>
                          <a:off x="0" y="0"/>
                          <a:ext cx="5321300" cy="3708400"/>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7D5A" w:rsidRPr="008C5B2D" w:rsidRDefault="00CF7D5A" w:rsidP="00921DC2">
                            <w:pPr>
                              <w:jc w:val="center"/>
                              <w:rPr>
                                <w:rFonts w:asciiTheme="majorBidi" w:hAnsiTheme="majorBidi" w:cstheme="majorBidi"/>
                                <w:b/>
                                <w:bCs/>
                                <w:color w:val="002060"/>
                                <w:sz w:val="40"/>
                                <w:szCs w:val="40"/>
                              </w:rPr>
                            </w:pPr>
                            <w:r w:rsidRPr="008C5B2D">
                              <w:rPr>
                                <w:rFonts w:asciiTheme="majorBidi" w:hAnsiTheme="majorBidi" w:cstheme="majorBidi"/>
                                <w:b/>
                                <w:bCs/>
                                <w:color w:val="002060"/>
                                <w:sz w:val="40"/>
                                <w:szCs w:val="40"/>
                              </w:rPr>
                              <w:t>Self-Assessment Report</w:t>
                            </w:r>
                          </w:p>
                          <w:p w:rsidR="00CF7D5A" w:rsidRPr="008C5B2D" w:rsidRDefault="00CF7D5A" w:rsidP="00921DC2">
                            <w:pPr>
                              <w:jc w:val="center"/>
                              <w:rPr>
                                <w:rFonts w:asciiTheme="majorBidi" w:hAnsiTheme="majorBidi" w:cstheme="majorBidi"/>
                                <w:b/>
                                <w:bCs/>
                                <w:color w:val="002060"/>
                                <w:sz w:val="40"/>
                                <w:szCs w:val="40"/>
                                <w:rtl/>
                              </w:rPr>
                            </w:pPr>
                            <w:r w:rsidRPr="008C5B2D">
                              <w:rPr>
                                <w:rFonts w:asciiTheme="majorBidi" w:hAnsiTheme="majorBidi" w:cstheme="majorBidi"/>
                                <w:b/>
                                <w:bCs/>
                                <w:color w:val="002060"/>
                                <w:sz w:val="40"/>
                                <w:szCs w:val="40"/>
                              </w:rPr>
                              <w:t>Department of Pharmacognosy</w:t>
                            </w:r>
                          </w:p>
                          <w:p w:rsidR="00CF7D5A" w:rsidRPr="008C5B2D" w:rsidRDefault="00CF7D5A" w:rsidP="008C5B2D">
                            <w:pPr>
                              <w:jc w:val="center"/>
                              <w:rPr>
                                <w:rFonts w:asciiTheme="majorBidi" w:hAnsiTheme="majorBidi" w:cstheme="majorBidi"/>
                                <w:b/>
                                <w:bCs/>
                                <w:color w:val="002060"/>
                                <w:sz w:val="40"/>
                                <w:szCs w:val="40"/>
                              </w:rPr>
                            </w:pPr>
                            <w:r w:rsidRPr="008C5B2D">
                              <w:rPr>
                                <w:rFonts w:asciiTheme="majorBidi" w:hAnsiTheme="majorBidi" w:cstheme="majorBidi"/>
                                <w:b/>
                                <w:bCs/>
                                <w:color w:val="002060"/>
                                <w:sz w:val="40"/>
                                <w:szCs w:val="40"/>
                                <w:rtl/>
                              </w:rPr>
                              <w:t xml:space="preserve"> </w:t>
                            </w:r>
                            <w:r w:rsidRPr="008C5B2D">
                              <w:rPr>
                                <w:rFonts w:asciiTheme="majorBidi" w:hAnsiTheme="majorBidi" w:cstheme="majorBidi"/>
                                <w:b/>
                                <w:bCs/>
                                <w:color w:val="002060"/>
                                <w:sz w:val="40"/>
                                <w:szCs w:val="40"/>
                              </w:rPr>
                              <w:t xml:space="preserve">College of </w:t>
                            </w:r>
                            <w:r w:rsidR="008C5B2D" w:rsidRPr="008C5B2D">
                              <w:rPr>
                                <w:rFonts w:asciiTheme="majorBidi" w:hAnsiTheme="majorBidi" w:cstheme="majorBidi"/>
                                <w:b/>
                                <w:bCs/>
                                <w:color w:val="002060"/>
                                <w:sz w:val="40"/>
                                <w:szCs w:val="40"/>
                              </w:rPr>
                              <w:t>Pharmacy</w:t>
                            </w:r>
                            <w:r w:rsidRPr="008C5B2D">
                              <w:rPr>
                                <w:rFonts w:asciiTheme="majorBidi" w:hAnsiTheme="majorBidi" w:cstheme="majorBidi"/>
                                <w:b/>
                                <w:bCs/>
                                <w:color w:val="002060"/>
                                <w:sz w:val="40"/>
                                <w:szCs w:val="40"/>
                              </w:rPr>
                              <w:t xml:space="preserve"> – University of Baghdad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7" o:spid="_x0000_s1026" type="#_x0000_t122" style="position:absolute;left:0;text-align:left;margin-left:4.5pt;margin-top:.1pt;width:419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" fillcolor="#ddd [3204]" strokecolor="#6e6e6e [1604]" strokeweight="2pt">
                <v:textbox>
                  <w:txbxContent>
                    <w:p w:rsidR="00CF7D5A" w:rsidRPr="008C5B2D" w:rsidRDefault="00CF7D5A" w:rsidP="00921DC2">
                      <w:pPr>
                        <w:jc w:val="center"/>
                        <w:rPr>
                          <w:rFonts w:asciiTheme="majorBidi" w:hAnsiTheme="majorBidi" w:cstheme="majorBidi"/>
                          <w:b/>
                          <w:bCs/>
                          <w:color w:val="002060"/>
                          <w:sz w:val="40"/>
                          <w:szCs w:val="40"/>
                        </w:rPr>
                      </w:pPr>
                      <w:r w:rsidRPr="008C5B2D">
                        <w:rPr>
                          <w:rFonts w:asciiTheme="majorBidi" w:hAnsiTheme="majorBidi" w:cstheme="majorBidi"/>
                          <w:b/>
                          <w:bCs/>
                          <w:color w:val="002060"/>
                          <w:sz w:val="40"/>
                          <w:szCs w:val="40"/>
                        </w:rPr>
                        <w:t>Self-Assessment Report</w:t>
                      </w:r>
                    </w:p>
                    <w:p w:rsidR="00CF7D5A" w:rsidRPr="008C5B2D" w:rsidRDefault="00CF7D5A" w:rsidP="00921DC2">
                      <w:pPr>
                        <w:jc w:val="center"/>
                        <w:rPr>
                          <w:rFonts w:asciiTheme="majorBidi" w:hAnsiTheme="majorBidi" w:cstheme="majorBidi"/>
                          <w:b/>
                          <w:bCs/>
                          <w:color w:val="002060"/>
                          <w:sz w:val="40"/>
                          <w:szCs w:val="40"/>
                          <w:rtl/>
                        </w:rPr>
                      </w:pPr>
                      <w:r w:rsidRPr="008C5B2D">
                        <w:rPr>
                          <w:rFonts w:asciiTheme="majorBidi" w:hAnsiTheme="majorBidi" w:cstheme="majorBidi"/>
                          <w:b/>
                          <w:bCs/>
                          <w:color w:val="002060"/>
                          <w:sz w:val="40"/>
                          <w:szCs w:val="40"/>
                        </w:rPr>
                        <w:t>Department of Pharmacognosy</w:t>
                      </w:r>
                    </w:p>
                    <w:p w:rsidR="00CF7D5A" w:rsidRPr="008C5B2D" w:rsidRDefault="00CF7D5A" w:rsidP="008C5B2D">
                      <w:pPr>
                        <w:jc w:val="center"/>
                        <w:rPr>
                          <w:rFonts w:asciiTheme="majorBidi" w:hAnsiTheme="majorBidi" w:cstheme="majorBidi"/>
                          <w:b/>
                          <w:bCs/>
                          <w:color w:val="002060"/>
                          <w:sz w:val="40"/>
                          <w:szCs w:val="40"/>
                        </w:rPr>
                      </w:pPr>
                      <w:r w:rsidRPr="008C5B2D">
                        <w:rPr>
                          <w:rFonts w:asciiTheme="majorBidi" w:hAnsiTheme="majorBidi" w:cstheme="majorBidi"/>
                          <w:b/>
                          <w:bCs/>
                          <w:color w:val="002060"/>
                          <w:sz w:val="40"/>
                          <w:szCs w:val="40"/>
                          <w:rtl/>
                        </w:rPr>
                        <w:t xml:space="preserve"> </w:t>
                      </w:r>
                      <w:r w:rsidRPr="008C5B2D">
                        <w:rPr>
                          <w:rFonts w:asciiTheme="majorBidi" w:hAnsiTheme="majorBidi" w:cstheme="majorBidi"/>
                          <w:b/>
                          <w:bCs/>
                          <w:color w:val="002060"/>
                          <w:sz w:val="40"/>
                          <w:szCs w:val="40"/>
                        </w:rPr>
                        <w:t xml:space="preserve">College of </w:t>
                      </w:r>
                      <w:r w:rsidR="008C5B2D" w:rsidRPr="008C5B2D">
                        <w:rPr>
                          <w:rFonts w:asciiTheme="majorBidi" w:hAnsiTheme="majorBidi" w:cstheme="majorBidi"/>
                          <w:b/>
                          <w:bCs/>
                          <w:color w:val="002060"/>
                          <w:sz w:val="40"/>
                          <w:szCs w:val="40"/>
                        </w:rPr>
                        <w:t>Pharmacy</w:t>
                      </w:r>
                      <w:r w:rsidRPr="008C5B2D">
                        <w:rPr>
                          <w:rFonts w:asciiTheme="majorBidi" w:hAnsiTheme="majorBidi" w:cstheme="majorBidi"/>
                          <w:b/>
                          <w:bCs/>
                          <w:color w:val="002060"/>
                          <w:sz w:val="40"/>
                          <w:szCs w:val="40"/>
                        </w:rPr>
                        <w:t xml:space="preserve"> – University of Baghdad</w:t>
                      </w:r>
                    </w:p>
                  </w:txbxContent>
                </v:textbox>
              </v:shape>
            </w:pict>
          </mc:Fallback>
        </mc:AlternateContent>
      </w:r>
    </w:p>
    <w:p w:rsidR="00921DC2" w:rsidRDefault="00921DC2" w:rsidP="00AC25D9">
      <w:pPr>
        <w:jc w:val="center"/>
        <w:rPr>
          <w:rtl/>
        </w:rPr>
      </w:pPr>
    </w:p>
    <w:p w:rsidR="00AC25D9" w:rsidRDefault="00921DC2" w:rsidP="00921DC2">
      <w:pPr>
        <w:tabs>
          <w:tab w:val="left" w:pos="3000"/>
          <w:tab w:val="left" w:pos="3046"/>
          <w:tab w:val="center" w:pos="4153"/>
        </w:tabs>
        <w:rPr>
          <w:rtl/>
        </w:rPr>
      </w:pPr>
      <w:r>
        <w:tab/>
      </w:r>
      <w:r w:rsidR="00AC25D9">
        <w:t>Self-Assessment Report</w:t>
      </w:r>
    </w:p>
    <w:p w:rsidR="00AC25D9" w:rsidRDefault="00AC25D9" w:rsidP="00826A7A">
      <w:pPr>
        <w:jc w:val="right"/>
      </w:pPr>
    </w:p>
    <w:p w:rsidR="00AC25D9" w:rsidRDefault="00AC25D9" w:rsidP="00826A7A">
      <w:pPr>
        <w:jc w:val="right"/>
      </w:pPr>
    </w:p>
    <w:p w:rsidR="00AC25D9" w:rsidRDefault="00AC25D9" w:rsidP="00826A7A">
      <w:pPr>
        <w:jc w:val="right"/>
      </w:pPr>
    </w:p>
    <w:p w:rsidR="00AC25D9" w:rsidRDefault="00AC25D9" w:rsidP="00826A7A">
      <w:pPr>
        <w:jc w:val="right"/>
      </w:pPr>
    </w:p>
    <w:p w:rsidR="00AC25D9" w:rsidRDefault="00AC25D9" w:rsidP="00826A7A">
      <w:pPr>
        <w:jc w:val="right"/>
      </w:pPr>
    </w:p>
    <w:p w:rsidR="00AC25D9" w:rsidRPr="008C5B2D" w:rsidRDefault="00AC25D9" w:rsidP="00826A7A">
      <w:pPr>
        <w:jc w:val="right"/>
        <w:rPr>
          <w:b/>
          <w:bCs/>
        </w:rPr>
      </w:pPr>
    </w:p>
    <w:p w:rsidR="00AC25D9" w:rsidRDefault="00AC25D9" w:rsidP="00826A7A">
      <w:pPr>
        <w:jc w:val="right"/>
      </w:pPr>
    </w:p>
    <w:p w:rsidR="00AC25D9" w:rsidRDefault="00AC25D9" w:rsidP="00826A7A">
      <w:pPr>
        <w:jc w:val="right"/>
      </w:pPr>
    </w:p>
    <w:p w:rsidR="00AC25D9" w:rsidRDefault="00AC25D9" w:rsidP="00826A7A">
      <w:pPr>
        <w:jc w:val="right"/>
      </w:pPr>
    </w:p>
    <w:p w:rsidR="00AC25D9" w:rsidRDefault="00AC25D9" w:rsidP="00826A7A">
      <w:pPr>
        <w:jc w:val="right"/>
      </w:pPr>
    </w:p>
    <w:p w:rsidR="00AC25D9" w:rsidRDefault="00AC25D9" w:rsidP="00826A7A">
      <w:pPr>
        <w:jc w:val="right"/>
      </w:pPr>
    </w:p>
    <w:p w:rsidR="00AC25D9" w:rsidRDefault="00AC25D9" w:rsidP="00826A7A">
      <w:pPr>
        <w:jc w:val="right"/>
      </w:pPr>
    </w:p>
    <w:p w:rsidR="00AC25D9" w:rsidRDefault="00AC25D9" w:rsidP="00826A7A">
      <w:pPr>
        <w:jc w:val="right"/>
      </w:pPr>
    </w:p>
    <w:p w:rsidR="00AC25D9" w:rsidRDefault="00AC25D9" w:rsidP="00826A7A">
      <w:pPr>
        <w:jc w:val="right"/>
      </w:pPr>
    </w:p>
    <w:p w:rsidR="00921DC2" w:rsidRPr="00E32038" w:rsidRDefault="00921DC2" w:rsidP="00921DC2">
      <w:pPr>
        <w:jc w:val="right"/>
        <w:rPr>
          <w:rFonts w:asciiTheme="majorBidi" w:hAnsiTheme="majorBidi" w:cstheme="majorBidi"/>
          <w:sz w:val="24"/>
          <w:szCs w:val="24"/>
        </w:rPr>
      </w:pPr>
      <w:r w:rsidRPr="00E32038">
        <w:rPr>
          <w:rFonts w:asciiTheme="majorBidi" w:hAnsiTheme="majorBidi" w:cstheme="majorBidi"/>
          <w:sz w:val="24"/>
          <w:szCs w:val="24"/>
        </w:rPr>
        <w:lastRenderedPageBreak/>
        <w:t>PREFACE</w:t>
      </w:r>
    </w:p>
    <w:p w:rsidR="00AC25D9" w:rsidRPr="00C5237A" w:rsidRDefault="00921DC2" w:rsidP="00C5237A">
      <w:pPr>
        <w:jc w:val="both"/>
        <w:rPr>
          <w:rFonts w:asciiTheme="majorBidi" w:hAnsiTheme="majorBidi" w:cstheme="majorBidi"/>
          <w:sz w:val="24"/>
          <w:szCs w:val="24"/>
          <w:rtl/>
        </w:rPr>
      </w:pPr>
      <w:r w:rsidRPr="00C5237A">
        <w:rPr>
          <w:rFonts w:asciiTheme="majorBidi" w:hAnsiTheme="majorBidi" w:cstheme="majorBidi"/>
          <w:sz w:val="24"/>
          <w:szCs w:val="24"/>
        </w:rPr>
        <w:t xml:space="preserve">The present report is the first self-assessment report written for the Department of </w:t>
      </w:r>
      <w:r w:rsidR="00C5237A" w:rsidRPr="00C5237A">
        <w:rPr>
          <w:rFonts w:asciiTheme="majorBidi" w:hAnsiTheme="majorBidi" w:cstheme="majorBidi"/>
          <w:sz w:val="24"/>
          <w:szCs w:val="24"/>
        </w:rPr>
        <w:t>Pharmacognosy at the College of Pharmacy</w:t>
      </w:r>
      <w:r w:rsidRPr="00C5237A">
        <w:rPr>
          <w:rFonts w:asciiTheme="majorBidi" w:hAnsiTheme="majorBidi" w:cstheme="majorBidi"/>
          <w:sz w:val="24"/>
          <w:szCs w:val="24"/>
        </w:rPr>
        <w:t xml:space="preserve"> - University of Baghdad over the date. The report represents the first step towards achieving Quality Assurance in accordance with international standards, which is a strategic and important decision for the scientific and educati</w:t>
      </w:r>
      <w:r w:rsidR="00C5237A" w:rsidRPr="00C5237A">
        <w:rPr>
          <w:rFonts w:asciiTheme="majorBidi" w:hAnsiTheme="majorBidi" w:cstheme="majorBidi"/>
          <w:sz w:val="24"/>
          <w:szCs w:val="24"/>
        </w:rPr>
        <w:t xml:space="preserve">onal process of the department in the College of Pharmacy. </w:t>
      </w:r>
      <w:r w:rsidRPr="00C5237A">
        <w:rPr>
          <w:rFonts w:asciiTheme="majorBidi" w:hAnsiTheme="majorBidi" w:cstheme="majorBidi"/>
          <w:sz w:val="24"/>
          <w:szCs w:val="24"/>
        </w:rPr>
        <w:t xml:space="preserve"> In writing the report, we have rely mainly on the template of a self-assessment report issued by the UNESCO Iraq Office (Amman), in addition to a number of similar reports of a number of Arab and international universities that have already presented such a report. The report includ</w:t>
      </w:r>
      <w:r w:rsidR="00C5237A" w:rsidRPr="00C5237A">
        <w:rPr>
          <w:rFonts w:asciiTheme="majorBidi" w:hAnsiTheme="majorBidi" w:cstheme="majorBidi"/>
          <w:sz w:val="24"/>
          <w:szCs w:val="24"/>
        </w:rPr>
        <w:t>es</w:t>
      </w:r>
      <w:r w:rsidRPr="00C5237A">
        <w:rPr>
          <w:rFonts w:asciiTheme="majorBidi" w:hAnsiTheme="majorBidi" w:cstheme="majorBidi"/>
          <w:sz w:val="24"/>
          <w:szCs w:val="24"/>
        </w:rPr>
        <w:t xml:space="preserve"> a definitive introduction to the department and its history, scientific disciplines and awarded degrees, the system of study and curriculum, organizational structure, the general features of the policy </w:t>
      </w:r>
      <w:r w:rsidR="00432E07" w:rsidRPr="00C5237A">
        <w:rPr>
          <w:rFonts w:asciiTheme="majorBidi" w:hAnsiTheme="majorBidi" w:cstheme="majorBidi"/>
          <w:sz w:val="24"/>
          <w:szCs w:val="24"/>
        </w:rPr>
        <w:t xml:space="preserve">of </w:t>
      </w:r>
      <w:r w:rsidR="00432E07">
        <w:rPr>
          <w:rFonts w:asciiTheme="majorBidi" w:hAnsiTheme="majorBidi" w:cstheme="majorBidi"/>
          <w:sz w:val="24"/>
          <w:szCs w:val="24"/>
        </w:rPr>
        <w:t>the</w:t>
      </w:r>
      <w:r w:rsidRPr="00C5237A">
        <w:rPr>
          <w:rFonts w:asciiTheme="majorBidi" w:hAnsiTheme="majorBidi" w:cstheme="majorBidi"/>
          <w:sz w:val="24"/>
          <w:szCs w:val="24"/>
        </w:rPr>
        <w:t xml:space="preserve"> department in the various fields and aspects</w:t>
      </w:r>
      <w:r w:rsidR="00C5237A">
        <w:rPr>
          <w:rFonts w:asciiTheme="majorBidi" w:hAnsiTheme="majorBidi" w:cstheme="majorBidi"/>
          <w:sz w:val="24"/>
          <w:szCs w:val="24"/>
        </w:rPr>
        <w:t xml:space="preserve">                                                            </w:t>
      </w:r>
      <w:r w:rsidRPr="00C5237A">
        <w:rPr>
          <w:rFonts w:asciiTheme="majorBidi" w:hAnsiTheme="majorBidi" w:cstheme="majorBidi"/>
          <w:sz w:val="24"/>
          <w:szCs w:val="24"/>
        </w:rPr>
        <w:t xml:space="preserve"> </w:t>
      </w:r>
    </w:p>
    <w:p w:rsidR="00AC25D9" w:rsidRPr="00C5237A" w:rsidRDefault="00AC25D9" w:rsidP="00C5237A">
      <w:pPr>
        <w:jc w:val="both"/>
        <w:rPr>
          <w:rFonts w:asciiTheme="majorBidi" w:hAnsiTheme="majorBidi" w:cstheme="majorBidi"/>
          <w:sz w:val="24"/>
          <w:szCs w:val="24"/>
        </w:rPr>
      </w:pPr>
    </w:p>
    <w:p w:rsidR="00AC25D9" w:rsidRDefault="00AC25D9" w:rsidP="00826A7A">
      <w:pPr>
        <w:jc w:val="right"/>
      </w:pPr>
    </w:p>
    <w:p w:rsidR="00AC25D9" w:rsidRDefault="00AC25D9" w:rsidP="00826A7A">
      <w:pPr>
        <w:jc w:val="right"/>
      </w:pPr>
    </w:p>
    <w:p w:rsidR="00AC25D9" w:rsidRDefault="00AC25D9" w:rsidP="00826A7A">
      <w:pPr>
        <w:jc w:val="right"/>
      </w:pPr>
    </w:p>
    <w:p w:rsidR="00AC25D9" w:rsidRDefault="00AC25D9" w:rsidP="00826A7A">
      <w:pPr>
        <w:jc w:val="right"/>
      </w:pPr>
    </w:p>
    <w:p w:rsidR="00AC25D9" w:rsidRDefault="00AC25D9" w:rsidP="00826A7A">
      <w:pPr>
        <w:jc w:val="right"/>
      </w:pPr>
    </w:p>
    <w:p w:rsidR="00AC25D9" w:rsidRDefault="00AC25D9" w:rsidP="00826A7A">
      <w:pPr>
        <w:jc w:val="right"/>
      </w:pPr>
    </w:p>
    <w:p w:rsidR="00AC25D9" w:rsidRDefault="00AC25D9" w:rsidP="00826A7A">
      <w:pPr>
        <w:jc w:val="right"/>
      </w:pPr>
    </w:p>
    <w:p w:rsidR="00AC25D9" w:rsidRDefault="00AC25D9" w:rsidP="00826A7A">
      <w:pPr>
        <w:jc w:val="right"/>
        <w:rPr>
          <w:rtl/>
        </w:rPr>
      </w:pPr>
    </w:p>
    <w:p w:rsidR="00C5237A" w:rsidRDefault="00C5237A" w:rsidP="00826A7A">
      <w:pPr>
        <w:jc w:val="right"/>
        <w:rPr>
          <w:rtl/>
        </w:rPr>
      </w:pPr>
    </w:p>
    <w:p w:rsidR="00C5237A" w:rsidRDefault="00C5237A" w:rsidP="00826A7A">
      <w:pPr>
        <w:jc w:val="right"/>
        <w:rPr>
          <w:rtl/>
        </w:rPr>
      </w:pPr>
    </w:p>
    <w:p w:rsidR="00C5237A" w:rsidRDefault="00C5237A" w:rsidP="00826A7A">
      <w:pPr>
        <w:jc w:val="right"/>
        <w:rPr>
          <w:rtl/>
        </w:rPr>
      </w:pPr>
    </w:p>
    <w:p w:rsidR="00C5237A" w:rsidRDefault="00C5237A" w:rsidP="00826A7A">
      <w:pPr>
        <w:jc w:val="right"/>
        <w:rPr>
          <w:rtl/>
        </w:rPr>
      </w:pPr>
    </w:p>
    <w:p w:rsidR="00C5237A" w:rsidRDefault="00C5237A" w:rsidP="00826A7A">
      <w:pPr>
        <w:jc w:val="right"/>
        <w:rPr>
          <w:rtl/>
        </w:rPr>
      </w:pPr>
    </w:p>
    <w:p w:rsidR="00C5237A" w:rsidRDefault="00C5237A" w:rsidP="00826A7A">
      <w:pPr>
        <w:jc w:val="right"/>
        <w:rPr>
          <w:rtl/>
        </w:rPr>
      </w:pPr>
    </w:p>
    <w:p w:rsidR="00C5237A" w:rsidRDefault="00C5237A" w:rsidP="00826A7A">
      <w:pPr>
        <w:jc w:val="right"/>
        <w:rPr>
          <w:rtl/>
        </w:rPr>
      </w:pPr>
    </w:p>
    <w:p w:rsidR="00C5237A" w:rsidRDefault="00C5237A" w:rsidP="00826A7A">
      <w:pPr>
        <w:jc w:val="right"/>
        <w:rPr>
          <w:rtl/>
        </w:rPr>
      </w:pPr>
    </w:p>
    <w:p w:rsidR="00C5237A" w:rsidRDefault="00C5237A" w:rsidP="00826A7A">
      <w:pPr>
        <w:jc w:val="right"/>
        <w:rPr>
          <w:rtl/>
        </w:rPr>
      </w:pPr>
    </w:p>
    <w:p w:rsidR="00C5237A" w:rsidRDefault="00C5237A" w:rsidP="00826A7A">
      <w:pPr>
        <w:jc w:val="right"/>
        <w:rPr>
          <w:rtl/>
        </w:rPr>
      </w:pPr>
    </w:p>
    <w:p w:rsidR="001A4B6A" w:rsidRPr="001A4B6A" w:rsidRDefault="001A4B6A" w:rsidP="001A4B6A">
      <w:pPr>
        <w:jc w:val="right"/>
        <w:rPr>
          <w:rFonts w:asciiTheme="majorBidi" w:hAnsiTheme="majorBidi" w:cstheme="majorBidi"/>
          <w:sz w:val="24"/>
          <w:szCs w:val="24"/>
          <w:rtl/>
          <w14:textOutline w14:w="9525" w14:cap="rnd" w14:cmpd="sng" w14:algn="ctr">
            <w14:solidFill>
              <w14:schemeClr w14:val="tx2"/>
            </w14:solidFill>
            <w14:prstDash w14:val="solid"/>
            <w14:bevel/>
          </w14:textOutline>
        </w:rPr>
      </w:pPr>
      <w:r w:rsidRPr="001A4B6A">
        <w:rPr>
          <w:rFonts w:asciiTheme="majorBidi" w:hAnsiTheme="majorBidi" w:cstheme="majorBidi"/>
          <w:sz w:val="24"/>
          <w:szCs w:val="24"/>
          <w14:textOutline w14:w="9525" w14:cap="rnd" w14:cmpd="sng" w14:algn="ctr">
            <w14:solidFill>
              <w14:schemeClr w14:val="tx2"/>
            </w14:solidFill>
            <w14:prstDash w14:val="solid"/>
            <w14:bevel/>
          </w14:textOutline>
        </w:rPr>
        <w:lastRenderedPageBreak/>
        <w:t>Pharmacy Assessment</w:t>
      </w:r>
    </w:p>
    <w:p w:rsidR="001A4B6A" w:rsidRPr="001A4B6A" w:rsidRDefault="001A4B6A" w:rsidP="001A4B6A">
      <w:pPr>
        <w:jc w:val="right"/>
        <w:rPr>
          <w:rFonts w:asciiTheme="majorBidi" w:hAnsiTheme="majorBidi" w:cstheme="majorBidi"/>
          <w:sz w:val="24"/>
          <w:szCs w:val="24"/>
          <w14:textOutline w14:w="9525" w14:cap="rnd" w14:cmpd="sng" w14:algn="ctr">
            <w14:solidFill>
              <w14:schemeClr w14:val="tx2"/>
            </w14:solidFill>
            <w14:prstDash w14:val="solid"/>
            <w14:bevel/>
          </w14:textOutline>
        </w:rPr>
      </w:pPr>
      <w:r w:rsidRPr="001A4B6A">
        <w:rPr>
          <w:rFonts w:asciiTheme="majorBidi" w:hAnsiTheme="majorBidi" w:cstheme="majorBidi"/>
          <w:sz w:val="24"/>
          <w:szCs w:val="24"/>
          <w14:textOutline w14:w="9525" w14:cap="rnd" w14:cmpd="sng" w14:algn="ctr">
            <w14:solidFill>
              <w14:schemeClr w14:val="tx2"/>
            </w14:solidFill>
            <w14:prstDash w14:val="solid"/>
            <w14:bevel/>
          </w14:textOutline>
        </w:rPr>
        <w:t>About pharmacy assessments</w:t>
      </w:r>
    </w:p>
    <w:p w:rsidR="001A4B6A" w:rsidRPr="001A4B6A" w:rsidRDefault="001A4B6A" w:rsidP="00065352">
      <w:pPr>
        <w:bidi w:val="0"/>
        <w:jc w:val="both"/>
        <w:rPr>
          <w:rFonts w:asciiTheme="majorBidi" w:hAnsiTheme="majorBidi" w:cstheme="majorBidi"/>
          <w:sz w:val="24"/>
          <w:szCs w:val="24"/>
          <w14:textOutline w14:w="9525" w14:cap="rnd" w14:cmpd="sng" w14:algn="ctr">
            <w14:solidFill>
              <w14:schemeClr w14:val="tx2"/>
            </w14:solidFill>
            <w14:prstDash w14:val="solid"/>
            <w14:bevel/>
          </w14:textOutline>
        </w:rPr>
      </w:pPr>
      <w:r w:rsidRPr="001A4B6A">
        <w:rPr>
          <w:rFonts w:asciiTheme="majorBidi" w:hAnsiTheme="majorBidi" w:cstheme="majorBidi"/>
          <w:sz w:val="24"/>
          <w:szCs w:val="24"/>
          <w14:textOutline w14:w="9525" w14:cap="rnd" w14:cmpd="sng" w14:algn="ctr">
            <w14:solidFill>
              <w14:schemeClr w14:val="tx2"/>
            </w14:solidFill>
            <w14:prstDash w14:val="solid"/>
            <w14:bevel/>
          </w14:textOutline>
        </w:rPr>
        <w:t xml:space="preserve">The purpose of the assessment is to help elevate pharmacist practice in order to meet and/or exceed the minimum standards to improve patient care and ensure patient safety. </w:t>
      </w:r>
      <w:r w:rsidR="001F37BC" w:rsidRPr="001F37BC">
        <w:rPr>
          <w:rFonts w:asciiTheme="majorBidi" w:hAnsiTheme="majorBidi" w:cstheme="majorBidi"/>
          <w:sz w:val="24"/>
          <w:szCs w:val="24"/>
          <w14:textOutline w14:w="9525" w14:cap="rnd" w14:cmpd="sng" w14:algn="ctr">
            <w14:solidFill>
              <w14:schemeClr w14:val="tx2"/>
            </w14:solidFill>
            <w14:prstDash w14:val="solid"/>
            <w14:bevel/>
          </w14:textOutline>
        </w:rPr>
        <w:t>The assessments are conducted in a way that facilitates discussion between t</w:t>
      </w:r>
      <w:r w:rsidR="001F37BC">
        <w:rPr>
          <w:rFonts w:asciiTheme="majorBidi" w:hAnsiTheme="majorBidi" w:cstheme="majorBidi"/>
          <w:sz w:val="24"/>
          <w:szCs w:val="24"/>
          <w14:textOutline w14:w="9525" w14:cap="rnd" w14:cmpd="sng" w14:algn="ctr">
            <w14:solidFill>
              <w14:schemeClr w14:val="tx2"/>
            </w14:solidFill>
            <w14:prstDash w14:val="solid"/>
            <w14:bevel/>
          </w14:textOutline>
        </w:rPr>
        <w:t>he teachers and students in order to</w:t>
      </w:r>
      <w:r w:rsidR="001F37BC" w:rsidRPr="001F37BC">
        <w:rPr>
          <w:rFonts w:asciiTheme="majorBidi" w:hAnsiTheme="majorBidi" w:cstheme="majorBidi"/>
          <w:sz w:val="24"/>
          <w:szCs w:val="24"/>
          <w14:textOutline w14:w="9525" w14:cap="rnd" w14:cmpd="sng" w14:algn="ctr">
            <w14:solidFill>
              <w14:schemeClr w14:val="tx2"/>
            </w14:solidFill>
            <w14:prstDash w14:val="solid"/>
            <w14:bevel/>
          </w14:textOutline>
        </w:rPr>
        <w:t xml:space="preserve"> correct their deficiencies, and to ask questions to better understand and apply the standards and regulations th</w:t>
      </w:r>
      <w:r w:rsidR="001F37BC">
        <w:rPr>
          <w:rFonts w:asciiTheme="majorBidi" w:hAnsiTheme="majorBidi" w:cstheme="majorBidi"/>
          <w:sz w:val="24"/>
          <w:szCs w:val="24"/>
          <w14:textOutline w14:w="9525" w14:cap="rnd" w14:cmpd="sng" w14:algn="ctr">
            <w14:solidFill>
              <w14:schemeClr w14:val="tx2"/>
            </w14:solidFill>
            <w14:prstDash w14:val="solid"/>
            <w14:bevel/>
          </w14:textOutline>
        </w:rPr>
        <w:t xml:space="preserve">at pertain to pharmacy practice and </w:t>
      </w:r>
      <w:r w:rsidR="001F37BC" w:rsidRPr="001F37BC">
        <w:rPr>
          <w:rFonts w:asciiTheme="majorBidi" w:hAnsiTheme="majorBidi" w:cstheme="majorBidi"/>
          <w:sz w:val="24"/>
          <w:szCs w:val="24"/>
          <w14:textOutline w14:w="9525" w14:cap="rnd" w14:cmpd="sng" w14:algn="ctr">
            <w14:solidFill>
              <w14:schemeClr w14:val="tx2"/>
            </w14:solidFill>
            <w14:prstDash w14:val="solid"/>
            <w14:bevel/>
          </w14:textOutline>
        </w:rPr>
        <w:t>operations</w:t>
      </w:r>
      <w:r w:rsidR="001F37BC">
        <w:rPr>
          <w:rFonts w:asciiTheme="majorBidi" w:hAnsiTheme="majorBidi" w:cstheme="majorBidi"/>
          <w:sz w:val="24"/>
          <w:szCs w:val="24"/>
          <w14:textOutline w14:w="9525" w14:cap="rnd" w14:cmpd="sng" w14:algn="ctr">
            <w14:solidFill>
              <w14:schemeClr w14:val="tx2"/>
            </w14:solidFill>
            <w14:prstDash w14:val="solid"/>
            <w14:bevel/>
          </w14:textOutline>
        </w:rPr>
        <w:t>.</w:t>
      </w:r>
      <w:r w:rsidR="001F37BC" w:rsidRPr="001F37BC">
        <w:t xml:space="preserve"> </w:t>
      </w:r>
      <w:r w:rsidR="001F37BC" w:rsidRPr="001F37BC">
        <w:rPr>
          <w:rFonts w:asciiTheme="majorBidi" w:hAnsiTheme="majorBidi" w:cstheme="majorBidi"/>
          <w:sz w:val="24"/>
          <w:szCs w:val="24"/>
          <w14:textOutline w14:w="9525" w14:cap="rnd" w14:cmpd="sng" w14:algn="ctr">
            <w14:solidFill>
              <w14:schemeClr w14:val="tx2"/>
            </w14:solidFill>
            <w14:prstDash w14:val="solid"/>
            <w14:bevel/>
          </w14:textOutline>
        </w:rPr>
        <w:t>After the assessment</w:t>
      </w:r>
      <w:r w:rsidR="00065352">
        <w:rPr>
          <w:rFonts w:asciiTheme="majorBidi" w:hAnsiTheme="majorBidi" w:cstheme="majorBidi"/>
          <w:sz w:val="24"/>
          <w:szCs w:val="24"/>
          <w14:textOutline w14:w="9525" w14:cap="rnd" w14:cmpd="sng" w14:algn="ctr">
            <w14:solidFill>
              <w14:schemeClr w14:val="tx2"/>
            </w14:solidFill>
            <w14:prstDash w14:val="solid"/>
            <w14:bevel/>
          </w14:textOutline>
        </w:rPr>
        <w:t xml:space="preserve"> w</w:t>
      </w:r>
      <w:r w:rsidR="001F37BC" w:rsidRPr="001F37BC">
        <w:rPr>
          <w:rFonts w:asciiTheme="majorBidi" w:hAnsiTheme="majorBidi" w:cstheme="majorBidi"/>
          <w:sz w:val="24"/>
          <w:szCs w:val="24"/>
          <w14:textOutline w14:w="9525" w14:cap="rnd" w14:cmpd="sng" w14:algn="ctr">
            <w14:solidFill>
              <w14:schemeClr w14:val="tx2"/>
            </w14:solidFill>
            <w14:prstDash w14:val="solid"/>
            <w14:bevel/>
          </w14:textOutline>
        </w:rPr>
        <w:t xml:space="preserve">e recognize that change can be difficult and that </w:t>
      </w:r>
      <w:r w:rsidR="00065352">
        <w:rPr>
          <w:rFonts w:asciiTheme="majorBidi" w:hAnsiTheme="majorBidi" w:cstheme="majorBidi"/>
          <w:sz w:val="24"/>
          <w:szCs w:val="24"/>
          <w14:textOutline w14:w="9525" w14:cap="rnd" w14:cmpd="sng" w14:algn="ctr">
            <w14:solidFill>
              <w14:schemeClr w14:val="tx2"/>
            </w14:solidFill>
            <w14:prstDash w14:val="solid"/>
            <w14:bevel/>
          </w14:textOutline>
        </w:rPr>
        <w:t>we</w:t>
      </w:r>
      <w:r w:rsidR="001F37BC" w:rsidRPr="001F37BC">
        <w:rPr>
          <w:rFonts w:asciiTheme="majorBidi" w:hAnsiTheme="majorBidi" w:cstheme="majorBidi"/>
          <w:sz w:val="24"/>
          <w:szCs w:val="24"/>
          <w14:textOutline w14:w="9525" w14:cap="rnd" w14:cmpd="sng" w14:algn="ctr">
            <w14:solidFill>
              <w14:schemeClr w14:val="tx2"/>
            </w14:solidFill>
            <w14:prstDash w14:val="solid"/>
            <w14:bevel/>
          </w14:textOutline>
        </w:rPr>
        <w:t xml:space="preserve"> may require clarification about the correction of deficiencies or need help implementi</w:t>
      </w:r>
      <w:r w:rsidR="00065352">
        <w:rPr>
          <w:rFonts w:asciiTheme="majorBidi" w:hAnsiTheme="majorBidi" w:cstheme="majorBidi"/>
          <w:sz w:val="24"/>
          <w:szCs w:val="24"/>
          <w14:textOutline w14:w="9525" w14:cap="rnd" w14:cmpd="sng" w14:algn="ctr">
            <w14:solidFill>
              <w14:schemeClr w14:val="tx2"/>
            </w14:solidFill>
            <w14:prstDash w14:val="solid"/>
            <w14:bevel/>
          </w14:textOutline>
        </w:rPr>
        <w:t xml:space="preserve">ng certain recommendations. </w:t>
      </w:r>
      <w:r w:rsidR="001F37BC">
        <w:rPr>
          <w:rFonts w:asciiTheme="majorBidi" w:hAnsiTheme="majorBidi" w:cstheme="majorBidi"/>
          <w:sz w:val="24"/>
          <w:szCs w:val="24"/>
          <w14:textOutline w14:w="9525" w14:cap="rnd" w14:cmpd="sng" w14:algn="ctr">
            <w14:solidFill>
              <w14:schemeClr w14:val="tx2"/>
            </w14:solidFill>
            <w14:prstDash w14:val="solid"/>
            <w14:bevel/>
          </w14:textOutline>
        </w:rPr>
        <w:t xml:space="preserve">       </w:t>
      </w:r>
      <w:r w:rsidR="001B082E">
        <w:rPr>
          <w:rFonts w:asciiTheme="majorBidi" w:hAnsiTheme="majorBidi" w:cstheme="majorBidi"/>
          <w:sz w:val="24"/>
          <w:szCs w:val="24"/>
          <w14:textOutline w14:w="9525" w14:cap="rnd" w14:cmpd="sng" w14:algn="ctr">
            <w14:solidFill>
              <w14:schemeClr w14:val="tx2"/>
            </w14:solidFill>
            <w14:prstDash w14:val="solid"/>
            <w14:bevel/>
          </w14:textOutline>
        </w:rPr>
        <w:t xml:space="preserve">                                                                                                                              </w:t>
      </w:r>
    </w:p>
    <w:p w:rsidR="001A4B6A" w:rsidRDefault="00560510" w:rsidP="001B082E">
      <w:pPr>
        <w:jc w:val="right"/>
        <w:rPr>
          <w:rFonts w:asciiTheme="majorBidi" w:hAnsiTheme="majorBidi" w:cstheme="majorBidi"/>
          <w:sz w:val="24"/>
          <w:szCs w:val="24"/>
          <w:rtl/>
          <w14:textOutline w14:w="9525" w14:cap="rnd" w14:cmpd="sng" w14:algn="ctr">
            <w14:solidFill>
              <w14:schemeClr w14:val="tx2"/>
            </w14:solidFill>
            <w14:prstDash w14:val="solid"/>
            <w14:bevel/>
          </w14:textOutline>
        </w:rPr>
      </w:pPr>
      <w:r>
        <w:rPr>
          <w:rFonts w:asciiTheme="majorBidi" w:hAnsiTheme="majorBidi" w:cstheme="majorBidi"/>
          <w:noProof/>
          <w:sz w:val="24"/>
          <w:szCs w:val="24"/>
          <w:rtl/>
        </w:rPr>
        <w:drawing>
          <wp:inline distT="0" distB="0" distL="0" distR="0" wp14:anchorId="7BF32241" wp14:editId="39760336">
            <wp:extent cx="5200650" cy="55753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_web.jpg"/>
                    <pic:cNvPicPr/>
                  </pic:nvPicPr>
                  <pic:blipFill>
                    <a:blip r:embed="rId8">
                      <a:extLst>
                        <a:ext uri="{28A0092B-C50C-407E-A947-70E740481C1C}">
                          <a14:useLocalDpi xmlns:a14="http://schemas.microsoft.com/office/drawing/2010/main" val="0"/>
                        </a:ext>
                      </a:extLst>
                    </a:blip>
                    <a:stretch>
                      <a:fillRect/>
                    </a:stretch>
                  </pic:blipFill>
                  <pic:spPr>
                    <a:xfrm>
                      <a:off x="0" y="0"/>
                      <a:ext cx="5205020" cy="5579985"/>
                    </a:xfrm>
                    <a:prstGeom prst="rect">
                      <a:avLst/>
                    </a:prstGeom>
                  </pic:spPr>
                </pic:pic>
              </a:graphicData>
            </a:graphic>
          </wp:inline>
        </w:drawing>
      </w:r>
    </w:p>
    <w:p w:rsidR="00560510" w:rsidRPr="00065352" w:rsidRDefault="00560510" w:rsidP="00065352">
      <w:pPr>
        <w:spacing w:line="240" w:lineRule="auto"/>
        <w:jc w:val="right"/>
        <w:rPr>
          <w:rFonts w:asciiTheme="majorBidi" w:hAnsiTheme="majorBidi" w:cstheme="majorBidi"/>
          <w:rtl/>
          <w14:textOutline w14:w="9525" w14:cap="rnd" w14:cmpd="sng" w14:algn="ctr">
            <w14:solidFill>
              <w14:schemeClr w14:val="tx2"/>
            </w14:solidFill>
            <w14:prstDash w14:val="solid"/>
            <w14:bevel/>
          </w14:textOutline>
        </w:rPr>
      </w:pPr>
      <w:r w:rsidRPr="001B082E">
        <w:rPr>
          <w:rFonts w:asciiTheme="majorBidi" w:hAnsiTheme="majorBidi" w:cstheme="majorBidi"/>
          <w14:glow w14:rad="101600">
            <w14:schemeClr w14:val="accent2">
              <w14:alpha w14:val="40000"/>
              <w14:lumMod w14:val="40000"/>
              <w14:lumOff w14:val="60000"/>
            </w14:schemeClr>
          </w14:glow>
          <w14:textOutline w14:w="9525" w14:cap="rnd" w14:cmpd="sng" w14:algn="ctr">
            <w14:solidFill>
              <w14:schemeClr w14:val="tx2"/>
            </w14:solidFill>
            <w14:prstDash w14:val="solid"/>
            <w14:bevel/>
          </w14:textOutline>
        </w:rPr>
        <w:t>R symbolizes a routine assessment. Though the first three steps containing this symbol occur for this type of assessment only, the college strongly encourages ongoing team education for the advancement and continuous quality improvement of pharmacy practice</w:t>
      </w:r>
      <w:r w:rsidR="001B082E" w:rsidRPr="001B082E">
        <w:rPr>
          <w:rFonts w:asciiTheme="majorBidi" w:hAnsiTheme="majorBidi" w:cstheme="majorBidi"/>
          <w14:glow w14:rad="101600">
            <w14:schemeClr w14:val="accent2">
              <w14:alpha w14:val="40000"/>
              <w14:lumMod w14:val="40000"/>
              <w14:lumOff w14:val="60000"/>
            </w14:schemeClr>
          </w14:glow>
          <w14:textOutline w14:w="9525" w14:cap="rnd" w14:cmpd="sng" w14:algn="ctr">
            <w14:solidFill>
              <w14:schemeClr w14:val="tx2"/>
            </w14:solidFill>
            <w14:prstDash w14:val="solid"/>
            <w14:bevel/>
          </w14:textOutline>
        </w:rPr>
        <w:t xml:space="preserve">. </w:t>
      </w:r>
      <w:r w:rsidRPr="001B082E">
        <w:rPr>
          <w:rFonts w:asciiTheme="majorBidi" w:hAnsiTheme="majorBidi" w:cstheme="majorBidi"/>
          <w14:textOutline w14:w="9525" w14:cap="rnd" w14:cmpd="sng" w14:algn="ctr">
            <w14:solidFill>
              <w14:schemeClr w14:val="tx2"/>
            </w14:solidFill>
            <w14:prstDash w14:val="solid"/>
            <w14:bevel/>
          </w14:textOutline>
        </w:rPr>
        <w:t xml:space="preserve"> </w:t>
      </w:r>
    </w:p>
    <w:p w:rsidR="00C5237A" w:rsidRPr="00471499" w:rsidRDefault="00C5237A" w:rsidP="00065352">
      <w:pPr>
        <w:jc w:val="right"/>
        <w:rPr>
          <w:rFonts w:asciiTheme="majorBidi" w:hAnsiTheme="majorBidi" w:cstheme="majorBidi"/>
          <w:sz w:val="24"/>
          <w:szCs w:val="24"/>
          <w14:textOutline w14:w="9525" w14:cap="rnd" w14:cmpd="sng" w14:algn="ctr">
            <w14:solidFill>
              <w14:schemeClr w14:val="tx2"/>
            </w14:solidFill>
            <w14:prstDash w14:val="solid"/>
            <w14:bevel/>
          </w14:textOutline>
        </w:rPr>
      </w:pPr>
      <w:r w:rsidRPr="00471499">
        <w:rPr>
          <w:rFonts w:asciiTheme="majorBidi" w:hAnsiTheme="majorBidi" w:cstheme="majorBidi"/>
          <w:sz w:val="24"/>
          <w:szCs w:val="24"/>
          <w14:textOutline w14:w="9525" w14:cap="rnd" w14:cmpd="sng" w14:algn="ctr">
            <w14:solidFill>
              <w14:schemeClr w14:val="tx2"/>
            </w14:solidFill>
            <w14:prstDash w14:val="solid"/>
            <w14:bevel/>
          </w14:textOutline>
        </w:rPr>
        <w:lastRenderedPageBreak/>
        <w:t>1. INTRODUCTION</w:t>
      </w:r>
    </w:p>
    <w:p w:rsidR="00826A7A" w:rsidRPr="0013667D" w:rsidRDefault="00826A7A" w:rsidP="0013667D">
      <w:pPr>
        <w:jc w:val="both"/>
        <w:rPr>
          <w:rFonts w:asciiTheme="majorBidi" w:hAnsiTheme="majorBidi" w:cstheme="majorBidi"/>
          <w:sz w:val="24"/>
          <w:szCs w:val="24"/>
        </w:rPr>
      </w:pPr>
      <w:r w:rsidRPr="0013667D">
        <w:rPr>
          <w:rFonts w:asciiTheme="majorBidi" w:hAnsiTheme="majorBidi" w:cstheme="majorBidi"/>
          <w:sz w:val="24"/>
          <w:szCs w:val="24"/>
        </w:rPr>
        <w:t>Pharmacognosy is the oldest of all pharmacy sciences</w:t>
      </w:r>
      <w:r w:rsidR="00C5237A" w:rsidRPr="0013667D">
        <w:rPr>
          <w:rFonts w:asciiTheme="majorBidi" w:hAnsiTheme="majorBidi" w:cstheme="majorBidi"/>
          <w:sz w:val="24"/>
          <w:szCs w:val="24"/>
        </w:rPr>
        <w:t>, t</w:t>
      </w:r>
      <w:r w:rsidRPr="0013667D">
        <w:rPr>
          <w:rFonts w:asciiTheme="majorBidi" w:hAnsiTheme="majorBidi" w:cstheme="majorBidi"/>
          <w:sz w:val="24"/>
          <w:szCs w:val="24"/>
        </w:rPr>
        <w:t xml:space="preserve">he name “Pharmacognosy “derived from the Greek </w:t>
      </w:r>
      <w:proofErr w:type="spellStart"/>
      <w:r w:rsidRPr="0013667D">
        <w:rPr>
          <w:rFonts w:asciiTheme="majorBidi" w:hAnsiTheme="majorBidi" w:cstheme="majorBidi"/>
          <w:sz w:val="24"/>
          <w:szCs w:val="24"/>
        </w:rPr>
        <w:t>Pharmacon</w:t>
      </w:r>
      <w:proofErr w:type="spellEnd"/>
      <w:r w:rsidRPr="0013667D">
        <w:rPr>
          <w:rFonts w:asciiTheme="majorBidi" w:hAnsiTheme="majorBidi" w:cstheme="majorBidi"/>
          <w:sz w:val="24"/>
          <w:szCs w:val="24"/>
        </w:rPr>
        <w:t xml:space="preserve">, a drug, and </w:t>
      </w:r>
      <w:proofErr w:type="spellStart"/>
      <w:r w:rsidRPr="0013667D">
        <w:rPr>
          <w:rFonts w:asciiTheme="majorBidi" w:hAnsiTheme="majorBidi" w:cstheme="majorBidi"/>
          <w:sz w:val="24"/>
          <w:szCs w:val="24"/>
        </w:rPr>
        <w:t>gignosco</w:t>
      </w:r>
      <w:proofErr w:type="spellEnd"/>
      <w:r w:rsidRPr="0013667D">
        <w:rPr>
          <w:rFonts w:asciiTheme="majorBidi" w:hAnsiTheme="majorBidi" w:cstheme="majorBidi"/>
          <w:sz w:val="24"/>
          <w:szCs w:val="24"/>
        </w:rPr>
        <w:t>, acquire knowledge(the entire meaning of drugs</w:t>
      </w:r>
      <w:r w:rsidR="0013667D" w:rsidRPr="0013667D">
        <w:rPr>
          <w:rFonts w:asciiTheme="majorBidi" w:hAnsiTheme="majorBidi" w:cstheme="majorBidi"/>
          <w:sz w:val="24"/>
          <w:szCs w:val="24"/>
        </w:rPr>
        <w:t xml:space="preserve"> , </w:t>
      </w:r>
      <w:r w:rsidRPr="0013667D">
        <w:rPr>
          <w:rFonts w:asciiTheme="majorBidi" w:hAnsiTheme="majorBidi" w:cstheme="majorBidi"/>
          <w:sz w:val="24"/>
          <w:szCs w:val="24"/>
        </w:rPr>
        <w:t>It is the science of biogenic or nature-derived pharmaceuticals and poisons</w:t>
      </w:r>
      <w:r w:rsidR="0013667D">
        <w:rPr>
          <w:rFonts w:asciiTheme="majorBidi" w:hAnsiTheme="majorBidi" w:cstheme="majorBidi"/>
          <w:sz w:val="24"/>
          <w:szCs w:val="24"/>
        </w:rPr>
        <w:t xml:space="preserve">                                                                                            </w:t>
      </w:r>
    </w:p>
    <w:p w:rsidR="00826A7A" w:rsidRDefault="00826A7A" w:rsidP="0013667D">
      <w:pPr>
        <w:jc w:val="both"/>
        <w:rPr>
          <w:rtl/>
        </w:rPr>
      </w:pPr>
      <w:r w:rsidRPr="0013667D">
        <w:rPr>
          <w:rFonts w:asciiTheme="majorBidi" w:hAnsiTheme="majorBidi" w:cstheme="majorBidi"/>
          <w:sz w:val="24"/>
          <w:szCs w:val="24"/>
        </w:rPr>
        <w:t>Pharmacognosy is related to both botany and plant chemistry “</w:t>
      </w:r>
      <w:proofErr w:type="spellStart"/>
      <w:r w:rsidRPr="0013667D">
        <w:rPr>
          <w:rFonts w:asciiTheme="majorBidi" w:hAnsiTheme="majorBidi" w:cstheme="majorBidi"/>
          <w:sz w:val="24"/>
          <w:szCs w:val="24"/>
        </w:rPr>
        <w:t>Phytochemistry</w:t>
      </w:r>
      <w:proofErr w:type="spellEnd"/>
      <w:r w:rsidRPr="0013667D">
        <w:rPr>
          <w:rFonts w:asciiTheme="majorBidi" w:hAnsiTheme="majorBidi" w:cstheme="majorBidi"/>
          <w:sz w:val="24"/>
          <w:szCs w:val="24"/>
        </w:rPr>
        <w:t xml:space="preserve"> “, and its history entitles it to be regarded as parent of both</w:t>
      </w:r>
      <w:r w:rsidR="0013667D">
        <w:rPr>
          <w:rFonts w:asciiTheme="majorBidi" w:hAnsiTheme="majorBidi" w:cstheme="majorBidi"/>
          <w:sz w:val="24"/>
          <w:szCs w:val="24"/>
        </w:rPr>
        <w:t xml:space="preserve">                                                     </w:t>
      </w:r>
    </w:p>
    <w:p w:rsidR="0013667D" w:rsidRDefault="00826A7A" w:rsidP="0013667D">
      <w:pPr>
        <w:jc w:val="right"/>
      </w:pPr>
      <w:r>
        <w:rPr>
          <w:rFonts w:cs="Arial" w:hint="cs"/>
          <w:noProof/>
          <w:rtl/>
        </w:rPr>
        <w:drawing>
          <wp:inline distT="0" distB="0" distL="0" distR="0" wp14:anchorId="6C309074" wp14:editId="1E22A7A1">
            <wp:extent cx="4870450" cy="2946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0450" cy="2946400"/>
                    </a:xfrm>
                    <a:prstGeom prst="rect">
                      <a:avLst/>
                    </a:prstGeom>
                    <a:noFill/>
                    <a:ln>
                      <a:noFill/>
                    </a:ln>
                  </pic:spPr>
                </pic:pic>
              </a:graphicData>
            </a:graphic>
          </wp:inline>
        </w:drawing>
      </w:r>
      <w:r>
        <w:rPr>
          <w:rFonts w:cs="Arial"/>
          <w:rtl/>
        </w:rPr>
        <w:t>:</w:t>
      </w:r>
    </w:p>
    <w:p w:rsidR="0013667D" w:rsidRPr="0013667D" w:rsidRDefault="0013667D" w:rsidP="00034E1B">
      <w:pPr>
        <w:jc w:val="right"/>
        <w:rPr>
          <w:rFonts w:asciiTheme="majorBidi" w:hAnsiTheme="majorBidi" w:cstheme="majorBidi"/>
          <w:sz w:val="24"/>
          <w:szCs w:val="24"/>
        </w:rPr>
      </w:pPr>
      <w:r w:rsidRPr="0013667D">
        <w:rPr>
          <w:rFonts w:asciiTheme="majorBidi" w:hAnsiTheme="majorBidi" w:cstheme="majorBidi"/>
          <w:sz w:val="24"/>
          <w:szCs w:val="24"/>
        </w:rPr>
        <w:t>Pharmacognosy is one of the important branches of pharmacy. It deals with the study of structural, physical, chemical and sensory characters of crude drugs and includes their history, cultivati</w:t>
      </w:r>
      <w:r w:rsidR="00034E1B">
        <w:rPr>
          <w:rFonts w:asciiTheme="majorBidi" w:hAnsiTheme="majorBidi" w:cstheme="majorBidi"/>
          <w:sz w:val="24"/>
          <w:szCs w:val="24"/>
        </w:rPr>
        <w:t>on, collection, storage and use, a</w:t>
      </w:r>
      <w:r w:rsidRPr="0013667D">
        <w:rPr>
          <w:rFonts w:asciiTheme="majorBidi" w:hAnsiTheme="majorBidi" w:cstheme="majorBidi"/>
          <w:sz w:val="24"/>
          <w:szCs w:val="24"/>
        </w:rPr>
        <w:t>s well as the search for new drugs from natural sources</w:t>
      </w:r>
      <w:r>
        <w:rPr>
          <w:rFonts w:asciiTheme="majorBidi" w:hAnsiTheme="majorBidi" w:cstheme="majorBidi"/>
          <w:sz w:val="24"/>
          <w:szCs w:val="24"/>
        </w:rPr>
        <w:t>.</w:t>
      </w:r>
    </w:p>
    <w:p w:rsidR="00826A7A" w:rsidRPr="00471499" w:rsidRDefault="0013667D" w:rsidP="0013667D">
      <w:pPr>
        <w:bidi w:val="0"/>
        <w:rPr>
          <w:rFonts w:asciiTheme="majorBidi" w:hAnsiTheme="majorBidi" w:cstheme="majorBidi"/>
          <w:b/>
          <w:bCs/>
          <w:sz w:val="24"/>
          <w:szCs w:val="24"/>
        </w:rPr>
      </w:pPr>
      <w:r w:rsidRPr="00471499">
        <w:rPr>
          <w:rFonts w:asciiTheme="majorBidi" w:hAnsiTheme="majorBidi" w:cstheme="majorBidi"/>
          <w:b/>
          <w:bCs/>
          <w:sz w:val="24"/>
          <w:szCs w:val="24"/>
        </w:rPr>
        <w:t>1.1-</w:t>
      </w:r>
      <w:r w:rsidR="00826A7A" w:rsidRPr="00471499">
        <w:rPr>
          <w:rFonts w:asciiTheme="majorBidi" w:hAnsiTheme="majorBidi" w:cstheme="majorBidi"/>
          <w:b/>
          <w:bCs/>
          <w:sz w:val="24"/>
          <w:szCs w:val="24"/>
        </w:rPr>
        <w:t>Value of natural products</w:t>
      </w:r>
    </w:p>
    <w:p w:rsidR="00826A7A" w:rsidRPr="0013667D" w:rsidRDefault="00826A7A" w:rsidP="00826A7A">
      <w:pPr>
        <w:bidi w:val="0"/>
        <w:rPr>
          <w:rFonts w:asciiTheme="majorBidi" w:hAnsiTheme="majorBidi" w:cstheme="majorBidi"/>
          <w:sz w:val="24"/>
          <w:szCs w:val="24"/>
        </w:rPr>
      </w:pPr>
      <w:r w:rsidRPr="0013667D">
        <w:rPr>
          <w:rFonts w:asciiTheme="majorBidi" w:hAnsiTheme="majorBidi" w:cstheme="majorBidi"/>
          <w:sz w:val="24"/>
          <w:szCs w:val="24"/>
        </w:rPr>
        <w:t>Compounds from natural sources play four significant roles in modern medicine</w:t>
      </w:r>
      <w:r w:rsidRPr="0013667D">
        <w:rPr>
          <w:rFonts w:asciiTheme="majorBidi" w:hAnsiTheme="majorBidi" w:cstheme="majorBidi"/>
          <w:sz w:val="24"/>
          <w:szCs w:val="24"/>
          <w:rtl/>
        </w:rPr>
        <w:t>:</w:t>
      </w:r>
    </w:p>
    <w:p w:rsidR="00826A7A" w:rsidRPr="0013667D" w:rsidRDefault="00826A7A" w:rsidP="0013667D">
      <w:pPr>
        <w:pStyle w:val="ListParagraph"/>
        <w:numPr>
          <w:ilvl w:val="0"/>
          <w:numId w:val="3"/>
        </w:numPr>
        <w:bidi w:val="0"/>
        <w:rPr>
          <w:rFonts w:asciiTheme="majorBidi" w:hAnsiTheme="majorBidi" w:cstheme="majorBidi"/>
          <w:sz w:val="24"/>
          <w:szCs w:val="24"/>
        </w:rPr>
      </w:pPr>
      <w:r w:rsidRPr="0013667D">
        <w:rPr>
          <w:rFonts w:asciiTheme="majorBidi" w:hAnsiTheme="majorBidi" w:cstheme="majorBidi"/>
          <w:sz w:val="24"/>
          <w:szCs w:val="24"/>
        </w:rPr>
        <w:t>They provide a number of extremely useful drugs that are difficult, if not impossible, to produce commercially by synthetic means</w:t>
      </w:r>
    </w:p>
    <w:p w:rsidR="00826A7A" w:rsidRPr="0013667D" w:rsidRDefault="00826A7A" w:rsidP="0013667D">
      <w:pPr>
        <w:pStyle w:val="ListParagraph"/>
        <w:numPr>
          <w:ilvl w:val="0"/>
          <w:numId w:val="3"/>
        </w:numPr>
        <w:bidi w:val="0"/>
        <w:rPr>
          <w:rFonts w:asciiTheme="majorBidi" w:hAnsiTheme="majorBidi" w:cstheme="majorBidi"/>
          <w:sz w:val="24"/>
          <w:szCs w:val="24"/>
        </w:rPr>
      </w:pPr>
      <w:r w:rsidRPr="0013667D">
        <w:rPr>
          <w:rFonts w:asciiTheme="majorBidi" w:hAnsiTheme="majorBidi" w:cstheme="majorBidi"/>
          <w:sz w:val="24"/>
          <w:szCs w:val="24"/>
        </w:rPr>
        <w:t>Natural sources also supply basic compounds that may be modified slightly to render them more effective or less toxic</w:t>
      </w:r>
    </w:p>
    <w:p w:rsidR="00826A7A" w:rsidRPr="00746006" w:rsidRDefault="00826A7A" w:rsidP="00746006">
      <w:pPr>
        <w:pStyle w:val="ListParagraph"/>
        <w:numPr>
          <w:ilvl w:val="0"/>
          <w:numId w:val="3"/>
        </w:numPr>
        <w:bidi w:val="0"/>
        <w:rPr>
          <w:rFonts w:asciiTheme="majorBidi" w:hAnsiTheme="majorBidi" w:cstheme="majorBidi"/>
          <w:sz w:val="24"/>
          <w:szCs w:val="24"/>
        </w:rPr>
      </w:pPr>
      <w:r w:rsidRPr="00746006">
        <w:rPr>
          <w:rFonts w:asciiTheme="majorBidi" w:hAnsiTheme="majorBidi" w:cstheme="majorBidi"/>
          <w:sz w:val="24"/>
          <w:szCs w:val="24"/>
        </w:rPr>
        <w:t>Their utility as prototypes or models for synthetic drugs possessing physiologic activities similar to the originals</w:t>
      </w:r>
    </w:p>
    <w:p w:rsidR="00826A7A" w:rsidRDefault="00826A7A" w:rsidP="00746006">
      <w:pPr>
        <w:pStyle w:val="ListParagraph"/>
        <w:numPr>
          <w:ilvl w:val="0"/>
          <w:numId w:val="3"/>
        </w:numPr>
        <w:bidi w:val="0"/>
        <w:rPr>
          <w:rFonts w:asciiTheme="majorBidi" w:hAnsiTheme="majorBidi" w:cstheme="majorBidi"/>
          <w:sz w:val="24"/>
          <w:szCs w:val="24"/>
        </w:rPr>
      </w:pPr>
      <w:r w:rsidRPr="00746006">
        <w:rPr>
          <w:rFonts w:asciiTheme="majorBidi" w:hAnsiTheme="majorBidi" w:cstheme="majorBidi"/>
          <w:sz w:val="24"/>
          <w:szCs w:val="24"/>
        </w:rPr>
        <w:t>Some natural products contain compounds that demonstrate little or no activity themselves but which can be modified by chemical or biological methods to produce potent drugs not easily obtained by other methods</w:t>
      </w:r>
    </w:p>
    <w:p w:rsidR="00471499" w:rsidRDefault="00471499" w:rsidP="00471499">
      <w:pPr>
        <w:pStyle w:val="ListParagraph"/>
        <w:bidi w:val="0"/>
        <w:rPr>
          <w:rFonts w:asciiTheme="majorBidi" w:hAnsiTheme="majorBidi" w:cstheme="majorBidi"/>
          <w:sz w:val="24"/>
          <w:szCs w:val="24"/>
        </w:rPr>
      </w:pPr>
    </w:p>
    <w:p w:rsidR="00471499" w:rsidRPr="00746006" w:rsidRDefault="00471499" w:rsidP="00471499">
      <w:pPr>
        <w:pStyle w:val="ListParagraph"/>
        <w:bidi w:val="0"/>
        <w:rPr>
          <w:rFonts w:asciiTheme="majorBidi" w:hAnsiTheme="majorBidi" w:cstheme="majorBidi"/>
          <w:sz w:val="24"/>
          <w:szCs w:val="24"/>
          <w:rtl/>
        </w:rPr>
      </w:pPr>
      <w:r>
        <w:rPr>
          <w:rFonts w:asciiTheme="majorBidi" w:hAnsiTheme="majorBidi" w:cstheme="majorBidi"/>
          <w:noProof/>
          <w:sz w:val="24"/>
          <w:szCs w:val="24"/>
          <w:rtl/>
        </w:rPr>
        <mc:AlternateContent>
          <mc:Choice Requires="wps">
            <w:drawing>
              <wp:anchor distT="0" distB="0" distL="114300" distR="114300" simplePos="0" relativeHeight="251666432" behindDoc="0" locked="0" layoutInCell="1" allowOverlap="1">
                <wp:simplePos x="0" y="0"/>
                <wp:positionH relativeFrom="column">
                  <wp:posOffset>1841500</wp:posOffset>
                </wp:positionH>
                <wp:positionV relativeFrom="paragraph">
                  <wp:posOffset>251460</wp:posOffset>
                </wp:positionV>
                <wp:extent cx="2178050" cy="0"/>
                <wp:effectExtent l="0" t="76200" r="12700" b="114300"/>
                <wp:wrapNone/>
                <wp:docPr id="8" name="Straight Arrow Connector 8"/>
                <wp:cNvGraphicFramePr/>
                <a:graphic xmlns:a="http://schemas.openxmlformats.org/drawingml/2006/main">
                  <a:graphicData uri="http://schemas.microsoft.com/office/word/2010/wordprocessingShape">
                    <wps:wsp>
                      <wps:cNvCnPr/>
                      <wps:spPr>
                        <a:xfrm>
                          <a:off x="0" y="0"/>
                          <a:ext cx="2178050" cy="0"/>
                        </a:xfrm>
                        <a:prstGeom prst="straightConnector1">
                          <a:avLst/>
                        </a:prstGeom>
                        <a:ln>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left:0;text-align:left;margin-left:145pt;margin-top:19.8pt;width:171.5pt;height: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" strokecolor="black [3215]">
                <v:stroke endarrow="open"/>
              </v:shape>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65408" behindDoc="0" locked="0" layoutInCell="1" allowOverlap="1">
                <wp:simplePos x="0" y="0"/>
                <wp:positionH relativeFrom="column">
                  <wp:posOffset>615950</wp:posOffset>
                </wp:positionH>
                <wp:positionV relativeFrom="paragraph">
                  <wp:posOffset>54610</wp:posOffset>
                </wp:positionV>
                <wp:extent cx="4292600" cy="482600"/>
                <wp:effectExtent l="0" t="0" r="12700" b="12700"/>
                <wp:wrapNone/>
                <wp:docPr id="2" name="Rounded Rectangle 2"/>
                <wp:cNvGraphicFramePr/>
                <a:graphic xmlns:a="http://schemas.openxmlformats.org/drawingml/2006/main">
                  <a:graphicData uri="http://schemas.microsoft.com/office/word/2010/wordprocessingShape">
                    <wps:wsp>
                      <wps:cNvSpPr/>
                      <wps:spPr>
                        <a:xfrm>
                          <a:off x="0" y="0"/>
                          <a:ext cx="4292600" cy="482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7D5A" w:rsidRPr="00471499" w:rsidRDefault="00CF7D5A" w:rsidP="00471499">
                            <w:pPr>
                              <w:jc w:val="center"/>
                              <w:rPr>
                                <w:rFonts w:asciiTheme="majorBidi" w:hAnsiTheme="majorBidi" w:cstheme="majorBidi"/>
                                <w:color w:val="000000" w:themeColor="text1"/>
                                <w:sz w:val="28"/>
                                <w:szCs w:val="28"/>
                                <w:rtl/>
                              </w:rPr>
                            </w:pPr>
                            <w:proofErr w:type="spellStart"/>
                            <w:r w:rsidRPr="00471499">
                              <w:rPr>
                                <w:rFonts w:asciiTheme="majorBidi" w:hAnsiTheme="majorBidi" w:cstheme="majorBidi"/>
                                <w:color w:val="000000" w:themeColor="text1"/>
                                <w:sz w:val="28"/>
                                <w:szCs w:val="28"/>
                              </w:rPr>
                              <w:t>Baccatin</w:t>
                            </w:r>
                            <w:proofErr w:type="spellEnd"/>
                            <w:r w:rsidRPr="00471499">
                              <w:rPr>
                                <w:rFonts w:asciiTheme="majorBidi" w:hAnsiTheme="majorBidi" w:cstheme="majorBidi"/>
                                <w:color w:val="000000" w:themeColor="text1"/>
                                <w:sz w:val="28"/>
                                <w:szCs w:val="28"/>
                              </w:rPr>
                              <w:t xml:space="preserve"> III     </w:t>
                            </w:r>
                            <w:r w:rsidRPr="00471499">
                              <w:rPr>
                                <w:rFonts w:asciiTheme="majorBidi" w:hAnsiTheme="majorBidi" w:cstheme="majorBidi"/>
                                <w:sz w:val="28"/>
                                <w:szCs w:val="28"/>
                              </w:rPr>
                              <w:t xml:space="preserve">                                                </w:t>
                            </w:r>
                            <w:r w:rsidRPr="00471499">
                              <w:rPr>
                                <w:rFonts w:asciiTheme="majorBidi" w:hAnsiTheme="majorBidi" w:cstheme="majorBidi"/>
                                <w:color w:val="000000" w:themeColor="text1"/>
                                <w:sz w:val="28"/>
                                <w:szCs w:val="28"/>
                              </w:rPr>
                              <w:t xml:space="preserve">   Taxol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2" o:spid="_x0000_s1027" style="position:absolute;left:0;text-align:left;margin-left:48.5pt;margin-top:4.3pt;width:338pt;height:38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" fillcolor="#ddd [3204]" strokecolor="#6e6e6e [1604]" strokeweight="2pt">
                <v:textbox>
                  <w:txbxContent>
                    <w:p w:rsidR="00CF7D5A" w:rsidRPr="00471499" w:rsidRDefault="00CF7D5A" w:rsidP="00471499">
                      <w:pPr>
                        <w:jc w:val="center"/>
                        <w:rPr>
                          <w:rFonts w:asciiTheme="majorBidi" w:hAnsiTheme="majorBidi" w:cstheme="majorBidi"/>
                          <w:color w:val="000000" w:themeColor="text1"/>
                          <w:sz w:val="28"/>
                          <w:szCs w:val="28"/>
                          <w:rtl/>
                        </w:rPr>
                      </w:pPr>
                      <w:proofErr w:type="spellStart"/>
                      <w:r w:rsidRPr="00471499">
                        <w:rPr>
                          <w:rFonts w:asciiTheme="majorBidi" w:hAnsiTheme="majorBidi" w:cstheme="majorBidi"/>
                          <w:color w:val="000000" w:themeColor="text1"/>
                          <w:sz w:val="28"/>
                          <w:szCs w:val="28"/>
                        </w:rPr>
                        <w:t>Baccatin</w:t>
                      </w:r>
                      <w:proofErr w:type="spellEnd"/>
                      <w:r w:rsidRPr="00471499">
                        <w:rPr>
                          <w:rFonts w:asciiTheme="majorBidi" w:hAnsiTheme="majorBidi" w:cstheme="majorBidi"/>
                          <w:color w:val="000000" w:themeColor="text1"/>
                          <w:sz w:val="28"/>
                          <w:szCs w:val="28"/>
                        </w:rPr>
                        <w:t xml:space="preserve"> III     </w:t>
                      </w:r>
                      <w:r w:rsidRPr="00471499">
                        <w:rPr>
                          <w:rFonts w:asciiTheme="majorBidi" w:hAnsiTheme="majorBidi" w:cstheme="majorBidi"/>
                          <w:sz w:val="28"/>
                          <w:szCs w:val="28"/>
                        </w:rPr>
                        <w:t xml:space="preserve">                                                </w:t>
                      </w:r>
                      <w:r w:rsidRPr="00471499">
                        <w:rPr>
                          <w:rFonts w:asciiTheme="majorBidi" w:hAnsiTheme="majorBidi" w:cstheme="majorBidi"/>
                          <w:color w:val="000000" w:themeColor="text1"/>
                          <w:sz w:val="28"/>
                          <w:szCs w:val="28"/>
                        </w:rPr>
                        <w:t xml:space="preserve">   </w:t>
                      </w:r>
                      <w:proofErr w:type="spellStart"/>
                      <w:r w:rsidRPr="00471499">
                        <w:rPr>
                          <w:rFonts w:asciiTheme="majorBidi" w:hAnsiTheme="majorBidi" w:cstheme="majorBidi"/>
                          <w:color w:val="000000" w:themeColor="text1"/>
                          <w:sz w:val="28"/>
                          <w:szCs w:val="28"/>
                        </w:rPr>
                        <w:t>Taxol</w:t>
                      </w:r>
                      <w:proofErr w:type="spellEnd"/>
                    </w:p>
                  </w:txbxContent>
                </v:textbox>
              </v:roundrect>
            </w:pict>
          </mc:Fallback>
        </mc:AlternateContent>
      </w:r>
    </w:p>
    <w:p w:rsidR="00826A7A" w:rsidRPr="00471499" w:rsidRDefault="00746006" w:rsidP="00746006">
      <w:pPr>
        <w:jc w:val="right"/>
        <w:rPr>
          <w:rFonts w:asciiTheme="majorBidi" w:hAnsiTheme="majorBidi" w:cstheme="majorBidi"/>
          <w:b/>
          <w:bCs/>
          <w:sz w:val="24"/>
          <w:szCs w:val="24"/>
        </w:rPr>
      </w:pPr>
      <w:r w:rsidRPr="00471499">
        <w:rPr>
          <w:rFonts w:asciiTheme="majorBidi" w:hAnsiTheme="majorBidi" w:cstheme="majorBidi"/>
          <w:b/>
          <w:bCs/>
          <w:sz w:val="24"/>
          <w:szCs w:val="24"/>
        </w:rPr>
        <w:lastRenderedPageBreak/>
        <w:t>1.2-</w:t>
      </w:r>
      <w:r w:rsidR="00826A7A" w:rsidRPr="00471499">
        <w:rPr>
          <w:rFonts w:asciiTheme="majorBidi" w:hAnsiTheme="majorBidi" w:cstheme="majorBidi"/>
          <w:b/>
          <w:bCs/>
          <w:sz w:val="24"/>
          <w:szCs w:val="24"/>
        </w:rPr>
        <w:t xml:space="preserve">Function of </w:t>
      </w:r>
      <w:proofErr w:type="spellStart"/>
      <w:r w:rsidR="00826A7A" w:rsidRPr="00471499">
        <w:rPr>
          <w:rFonts w:asciiTheme="majorBidi" w:hAnsiTheme="majorBidi" w:cstheme="majorBidi"/>
          <w:b/>
          <w:bCs/>
          <w:sz w:val="24"/>
          <w:szCs w:val="24"/>
        </w:rPr>
        <w:t>Pharmacognosist</w:t>
      </w:r>
      <w:proofErr w:type="spellEnd"/>
    </w:p>
    <w:p w:rsidR="00826A7A" w:rsidRPr="00746006" w:rsidRDefault="00826A7A" w:rsidP="00746006">
      <w:pPr>
        <w:pStyle w:val="ListParagraph"/>
        <w:numPr>
          <w:ilvl w:val="0"/>
          <w:numId w:val="4"/>
        </w:numPr>
        <w:bidi w:val="0"/>
        <w:rPr>
          <w:rFonts w:asciiTheme="majorBidi" w:hAnsiTheme="majorBidi" w:cstheme="majorBidi"/>
          <w:sz w:val="24"/>
          <w:szCs w:val="24"/>
        </w:rPr>
      </w:pPr>
      <w:r w:rsidRPr="00746006">
        <w:rPr>
          <w:rFonts w:asciiTheme="majorBidi" w:hAnsiTheme="majorBidi" w:cstheme="majorBidi"/>
          <w:sz w:val="24"/>
          <w:szCs w:val="24"/>
        </w:rPr>
        <w:t>Identification of the drug sources</w:t>
      </w:r>
    </w:p>
    <w:p w:rsidR="00746006" w:rsidRPr="00746006" w:rsidRDefault="00826A7A" w:rsidP="00746006">
      <w:pPr>
        <w:pStyle w:val="ListParagraph"/>
        <w:numPr>
          <w:ilvl w:val="0"/>
          <w:numId w:val="4"/>
        </w:numPr>
        <w:bidi w:val="0"/>
        <w:rPr>
          <w:rFonts w:asciiTheme="majorBidi" w:hAnsiTheme="majorBidi" w:cstheme="majorBidi"/>
          <w:sz w:val="24"/>
          <w:szCs w:val="24"/>
          <w:rtl/>
        </w:rPr>
      </w:pPr>
      <w:r w:rsidRPr="00746006">
        <w:rPr>
          <w:rFonts w:asciiTheme="majorBidi" w:hAnsiTheme="majorBidi" w:cstheme="majorBidi"/>
          <w:sz w:val="24"/>
          <w:szCs w:val="24"/>
        </w:rPr>
        <w:t>Determination of the morphological character</w:t>
      </w:r>
    </w:p>
    <w:p w:rsidR="00826A7A" w:rsidRPr="00746006" w:rsidRDefault="00826A7A" w:rsidP="00746006">
      <w:pPr>
        <w:pStyle w:val="ListParagraph"/>
        <w:numPr>
          <w:ilvl w:val="0"/>
          <w:numId w:val="4"/>
        </w:numPr>
        <w:bidi w:val="0"/>
        <w:rPr>
          <w:rFonts w:asciiTheme="majorBidi" w:hAnsiTheme="majorBidi" w:cstheme="majorBidi"/>
          <w:sz w:val="24"/>
          <w:szCs w:val="24"/>
        </w:rPr>
      </w:pPr>
      <w:r w:rsidRPr="00746006">
        <w:rPr>
          <w:rFonts w:asciiTheme="majorBidi" w:hAnsiTheme="majorBidi" w:cstheme="majorBidi"/>
          <w:sz w:val="24"/>
          <w:szCs w:val="24"/>
        </w:rPr>
        <w:t>Investigation of potency, purity, and admixture</w:t>
      </w:r>
    </w:p>
    <w:p w:rsidR="00826A7A" w:rsidRPr="00746006" w:rsidRDefault="00826A7A" w:rsidP="00746006">
      <w:pPr>
        <w:pStyle w:val="ListParagraph"/>
        <w:numPr>
          <w:ilvl w:val="0"/>
          <w:numId w:val="4"/>
        </w:numPr>
        <w:bidi w:val="0"/>
        <w:rPr>
          <w:rFonts w:asciiTheme="majorBidi" w:hAnsiTheme="majorBidi" w:cstheme="majorBidi"/>
          <w:sz w:val="24"/>
          <w:szCs w:val="24"/>
        </w:rPr>
      </w:pPr>
      <w:r w:rsidRPr="00746006">
        <w:rPr>
          <w:rFonts w:asciiTheme="majorBidi" w:hAnsiTheme="majorBidi" w:cstheme="majorBidi"/>
          <w:sz w:val="24"/>
          <w:szCs w:val="24"/>
        </w:rPr>
        <w:t>Planning and designing of the cultivation of medicinal plants</w:t>
      </w:r>
    </w:p>
    <w:p w:rsidR="00826A7A" w:rsidRPr="00746006" w:rsidRDefault="00826A7A" w:rsidP="00746006">
      <w:pPr>
        <w:pStyle w:val="ListParagraph"/>
        <w:numPr>
          <w:ilvl w:val="0"/>
          <w:numId w:val="4"/>
        </w:numPr>
        <w:bidi w:val="0"/>
        <w:rPr>
          <w:rFonts w:asciiTheme="majorBidi" w:hAnsiTheme="majorBidi" w:cstheme="majorBidi"/>
          <w:sz w:val="24"/>
          <w:szCs w:val="24"/>
          <w:rtl/>
        </w:rPr>
      </w:pPr>
      <w:r w:rsidRPr="00746006">
        <w:rPr>
          <w:rFonts w:asciiTheme="majorBidi" w:hAnsiTheme="majorBidi" w:cstheme="majorBidi"/>
          <w:sz w:val="24"/>
          <w:szCs w:val="24"/>
        </w:rPr>
        <w:t xml:space="preserve">History, Definitions and Scope of Pharmacognosy </w:t>
      </w:r>
    </w:p>
    <w:p w:rsidR="00826A7A" w:rsidRPr="00746006" w:rsidRDefault="00826A7A" w:rsidP="00746006">
      <w:pPr>
        <w:pStyle w:val="ListParagraph"/>
        <w:numPr>
          <w:ilvl w:val="0"/>
          <w:numId w:val="4"/>
        </w:numPr>
        <w:bidi w:val="0"/>
        <w:rPr>
          <w:rFonts w:asciiTheme="majorBidi" w:hAnsiTheme="majorBidi" w:cstheme="majorBidi"/>
          <w:sz w:val="24"/>
          <w:szCs w:val="24"/>
        </w:rPr>
      </w:pPr>
      <w:r w:rsidRPr="00746006">
        <w:rPr>
          <w:rFonts w:asciiTheme="majorBidi" w:hAnsiTheme="majorBidi" w:cstheme="majorBidi"/>
          <w:sz w:val="24"/>
          <w:szCs w:val="24"/>
        </w:rPr>
        <w:t>Prescription of the detail processes of collection, drying and preservation</w:t>
      </w:r>
    </w:p>
    <w:p w:rsidR="00826A7A" w:rsidRPr="00746006" w:rsidRDefault="00826A7A" w:rsidP="00746006">
      <w:pPr>
        <w:pStyle w:val="ListParagraph"/>
        <w:numPr>
          <w:ilvl w:val="0"/>
          <w:numId w:val="4"/>
        </w:numPr>
        <w:bidi w:val="0"/>
        <w:rPr>
          <w:rFonts w:asciiTheme="majorBidi" w:hAnsiTheme="majorBidi" w:cstheme="majorBidi"/>
          <w:sz w:val="24"/>
          <w:szCs w:val="24"/>
        </w:rPr>
      </w:pPr>
      <w:r w:rsidRPr="00746006">
        <w:rPr>
          <w:rFonts w:asciiTheme="majorBidi" w:hAnsiTheme="majorBidi" w:cstheme="majorBidi"/>
          <w:sz w:val="24"/>
          <w:szCs w:val="24"/>
        </w:rPr>
        <w:t xml:space="preserve"> Knowledge about active constituents, chemical nature and uses</w:t>
      </w:r>
    </w:p>
    <w:p w:rsidR="00352F9B" w:rsidRPr="00471499" w:rsidRDefault="00352F9B" w:rsidP="00826A7A">
      <w:pPr>
        <w:jc w:val="right"/>
        <w:rPr>
          <w:rFonts w:asciiTheme="majorBidi" w:hAnsiTheme="majorBidi" w:cstheme="majorBidi"/>
          <w:b/>
          <w:sz w:val="24"/>
          <w:szCs w:val="24"/>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71499">
        <w:rPr>
          <w:rFonts w:asciiTheme="majorBidi" w:hAnsiTheme="majorBidi" w:cstheme="majorBidi"/>
          <w:b/>
          <w:sz w:val="24"/>
          <w:szCs w:val="24"/>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2. SCOPE (APPLICATIONS) OF PHARMACOGNOSY </w:t>
      </w:r>
    </w:p>
    <w:p w:rsidR="00352F9B" w:rsidRPr="00352F9B" w:rsidRDefault="00352F9B" w:rsidP="00826A7A">
      <w:pPr>
        <w:jc w:val="right"/>
        <w:rPr>
          <w:rFonts w:asciiTheme="majorBidi" w:hAnsiTheme="majorBidi" w:cstheme="majorBidi"/>
          <w:sz w:val="24"/>
          <w:szCs w:val="24"/>
        </w:rPr>
      </w:pPr>
      <w:r w:rsidRPr="00352F9B">
        <w:rPr>
          <w:rFonts w:asciiTheme="majorBidi" w:hAnsiTheme="majorBidi" w:cstheme="majorBidi"/>
          <w:sz w:val="24"/>
          <w:szCs w:val="24"/>
        </w:rPr>
        <w:t>Pharmacognosy has vast applications in the Pharmaceutical Industry and</w:t>
      </w:r>
      <w:r>
        <w:rPr>
          <w:rFonts w:asciiTheme="majorBidi" w:hAnsiTheme="majorBidi" w:cstheme="majorBidi"/>
          <w:sz w:val="24"/>
          <w:szCs w:val="24"/>
        </w:rPr>
        <w:t xml:space="preserve"> </w:t>
      </w:r>
      <w:r w:rsidRPr="00352F9B">
        <w:rPr>
          <w:rFonts w:asciiTheme="majorBidi" w:hAnsiTheme="majorBidi" w:cstheme="majorBidi"/>
          <w:sz w:val="24"/>
          <w:szCs w:val="24"/>
        </w:rPr>
        <w:t>therapeutics. Some of the basic applications of Pharmacognosy are listed</w:t>
      </w:r>
      <w:r>
        <w:rPr>
          <w:rFonts w:asciiTheme="majorBidi" w:hAnsiTheme="majorBidi" w:cstheme="majorBidi"/>
          <w:sz w:val="24"/>
          <w:szCs w:val="24"/>
        </w:rPr>
        <w:t xml:space="preserve"> </w:t>
      </w:r>
      <w:r w:rsidRPr="00352F9B">
        <w:rPr>
          <w:rFonts w:asciiTheme="majorBidi" w:hAnsiTheme="majorBidi" w:cstheme="majorBidi"/>
          <w:sz w:val="24"/>
          <w:szCs w:val="24"/>
        </w:rPr>
        <w:t>below;</w:t>
      </w:r>
    </w:p>
    <w:p w:rsidR="00352F9B" w:rsidRPr="00352F9B" w:rsidRDefault="00352F9B" w:rsidP="00CB5C0C">
      <w:pPr>
        <w:jc w:val="both"/>
        <w:rPr>
          <w:rFonts w:asciiTheme="majorBidi" w:hAnsiTheme="majorBidi" w:cstheme="majorBidi"/>
          <w:sz w:val="24"/>
          <w:szCs w:val="24"/>
        </w:rPr>
      </w:pPr>
      <w:r w:rsidRPr="00352F9B">
        <w:rPr>
          <w:rFonts w:asciiTheme="majorBidi" w:hAnsiTheme="majorBidi" w:cstheme="majorBidi"/>
          <w:sz w:val="24"/>
          <w:szCs w:val="24"/>
        </w:rPr>
        <w:t>•The most important application of Pharmacognosy includes the</w:t>
      </w:r>
      <w:r>
        <w:rPr>
          <w:rFonts w:asciiTheme="majorBidi" w:hAnsiTheme="majorBidi" w:cstheme="majorBidi"/>
          <w:sz w:val="24"/>
          <w:szCs w:val="24"/>
        </w:rPr>
        <w:t xml:space="preserve"> </w:t>
      </w:r>
      <w:r w:rsidRPr="00352F9B">
        <w:rPr>
          <w:rFonts w:asciiTheme="majorBidi" w:hAnsiTheme="majorBidi" w:cstheme="majorBidi"/>
          <w:sz w:val="24"/>
          <w:szCs w:val="24"/>
        </w:rPr>
        <w:t>thorough knowledge on the history, cultivation, collection,</w:t>
      </w:r>
      <w:r>
        <w:rPr>
          <w:rFonts w:asciiTheme="majorBidi" w:hAnsiTheme="majorBidi" w:cstheme="majorBidi"/>
          <w:sz w:val="24"/>
          <w:szCs w:val="24"/>
        </w:rPr>
        <w:t xml:space="preserve"> </w:t>
      </w:r>
      <w:r w:rsidRPr="00352F9B">
        <w:rPr>
          <w:rFonts w:asciiTheme="majorBidi" w:hAnsiTheme="majorBidi" w:cstheme="majorBidi"/>
          <w:sz w:val="24"/>
          <w:szCs w:val="24"/>
        </w:rPr>
        <w:t>standardization, transfer and storage of drugs and economic</w:t>
      </w:r>
      <w:r>
        <w:rPr>
          <w:rFonts w:asciiTheme="majorBidi" w:hAnsiTheme="majorBidi" w:cstheme="majorBidi"/>
          <w:sz w:val="24"/>
          <w:szCs w:val="24"/>
        </w:rPr>
        <w:t xml:space="preserve"> </w:t>
      </w:r>
      <w:r w:rsidRPr="00352F9B">
        <w:rPr>
          <w:rFonts w:asciiTheme="majorBidi" w:hAnsiTheme="majorBidi" w:cstheme="majorBidi"/>
          <w:sz w:val="24"/>
          <w:szCs w:val="24"/>
        </w:rPr>
        <w:t>substances affecting the health of man and other animals.</w:t>
      </w:r>
      <w:r w:rsidR="00CB5C0C">
        <w:rPr>
          <w:rFonts w:asciiTheme="majorBidi" w:hAnsiTheme="majorBidi" w:cstheme="majorBidi"/>
          <w:sz w:val="24"/>
          <w:szCs w:val="24"/>
        </w:rPr>
        <w:t xml:space="preserve">                     </w:t>
      </w:r>
    </w:p>
    <w:p w:rsidR="00352F9B" w:rsidRDefault="00352F9B" w:rsidP="00CB5C0C">
      <w:pPr>
        <w:jc w:val="both"/>
        <w:rPr>
          <w:rFonts w:asciiTheme="majorBidi" w:hAnsiTheme="majorBidi" w:cstheme="majorBidi"/>
          <w:sz w:val="24"/>
          <w:szCs w:val="24"/>
        </w:rPr>
      </w:pPr>
      <w:r w:rsidRPr="00352F9B">
        <w:rPr>
          <w:rFonts w:asciiTheme="majorBidi" w:hAnsiTheme="majorBidi" w:cstheme="majorBidi"/>
          <w:sz w:val="24"/>
          <w:szCs w:val="24"/>
        </w:rPr>
        <w:t>•The drug-drug, drug-food interactions are studied in Pharmacognosy</w:t>
      </w:r>
      <w:r>
        <w:rPr>
          <w:rFonts w:asciiTheme="majorBidi" w:hAnsiTheme="majorBidi" w:cstheme="majorBidi"/>
          <w:sz w:val="24"/>
          <w:szCs w:val="24"/>
        </w:rPr>
        <w:t xml:space="preserve"> </w:t>
      </w:r>
      <w:r w:rsidRPr="00352F9B">
        <w:rPr>
          <w:rFonts w:asciiTheme="majorBidi" w:hAnsiTheme="majorBidi" w:cstheme="majorBidi"/>
          <w:sz w:val="24"/>
          <w:szCs w:val="24"/>
        </w:rPr>
        <w:t xml:space="preserve">which </w:t>
      </w:r>
      <w:proofErr w:type="gramStart"/>
      <w:r w:rsidRPr="00352F9B">
        <w:rPr>
          <w:rFonts w:asciiTheme="majorBidi" w:hAnsiTheme="majorBidi" w:cstheme="majorBidi"/>
          <w:sz w:val="24"/>
          <w:szCs w:val="24"/>
        </w:rPr>
        <w:t>help</w:t>
      </w:r>
      <w:proofErr w:type="gramEnd"/>
      <w:r w:rsidRPr="00352F9B">
        <w:rPr>
          <w:rFonts w:asciiTheme="majorBidi" w:hAnsiTheme="majorBidi" w:cstheme="majorBidi"/>
          <w:sz w:val="24"/>
          <w:szCs w:val="24"/>
        </w:rPr>
        <w:t xml:space="preserve"> us avoid the untoward effects of severe interactions and</w:t>
      </w:r>
      <w:r>
        <w:rPr>
          <w:rFonts w:asciiTheme="majorBidi" w:hAnsiTheme="majorBidi" w:cstheme="majorBidi"/>
          <w:sz w:val="24"/>
          <w:szCs w:val="24"/>
        </w:rPr>
        <w:t xml:space="preserve"> </w:t>
      </w:r>
      <w:r w:rsidRPr="00352F9B">
        <w:rPr>
          <w:rFonts w:asciiTheme="majorBidi" w:hAnsiTheme="majorBidi" w:cstheme="majorBidi"/>
          <w:sz w:val="24"/>
          <w:szCs w:val="24"/>
        </w:rPr>
        <w:t>hence help in obtaining the optimal therapeutic outcomes. The most</w:t>
      </w:r>
      <w:r>
        <w:rPr>
          <w:rFonts w:asciiTheme="majorBidi" w:hAnsiTheme="majorBidi" w:cstheme="majorBidi"/>
          <w:sz w:val="24"/>
          <w:szCs w:val="24"/>
        </w:rPr>
        <w:t xml:space="preserve"> </w:t>
      </w:r>
      <w:r w:rsidRPr="00352F9B">
        <w:rPr>
          <w:rFonts w:asciiTheme="majorBidi" w:hAnsiTheme="majorBidi" w:cstheme="majorBidi"/>
          <w:sz w:val="24"/>
          <w:szCs w:val="24"/>
        </w:rPr>
        <w:t>sensitive classes of drugs include, the following;</w:t>
      </w:r>
      <w:r w:rsidR="00CB5C0C">
        <w:rPr>
          <w:rFonts w:asciiTheme="majorBidi" w:hAnsiTheme="majorBidi" w:cstheme="majorBidi"/>
          <w:sz w:val="24"/>
          <w:szCs w:val="24"/>
        </w:rPr>
        <w:t xml:space="preserve">                                                                                                                         </w:t>
      </w:r>
    </w:p>
    <w:p w:rsidR="00352F9B" w:rsidRPr="00352F9B" w:rsidRDefault="00352F9B" w:rsidP="00352F9B">
      <w:pPr>
        <w:pStyle w:val="NoSpacing"/>
        <w:jc w:val="right"/>
        <w:rPr>
          <w:rFonts w:asciiTheme="majorBidi" w:hAnsiTheme="majorBidi" w:cstheme="majorBidi"/>
          <w:sz w:val="24"/>
          <w:szCs w:val="24"/>
        </w:rPr>
      </w:pPr>
      <w:r w:rsidRPr="00352F9B">
        <w:rPr>
          <w:rFonts w:asciiTheme="majorBidi" w:hAnsiTheme="majorBidi" w:cstheme="majorBidi"/>
          <w:sz w:val="24"/>
          <w:szCs w:val="24"/>
        </w:rPr>
        <w:t>Blood thinners</w:t>
      </w:r>
    </w:p>
    <w:p w:rsidR="00352F9B" w:rsidRPr="00352F9B" w:rsidRDefault="00352F9B" w:rsidP="00352F9B">
      <w:pPr>
        <w:pStyle w:val="NoSpacing"/>
        <w:jc w:val="right"/>
        <w:rPr>
          <w:rFonts w:asciiTheme="majorBidi" w:hAnsiTheme="majorBidi" w:cstheme="majorBidi"/>
          <w:sz w:val="24"/>
          <w:szCs w:val="24"/>
        </w:rPr>
      </w:pPr>
      <w:r w:rsidRPr="00352F9B">
        <w:rPr>
          <w:rFonts w:asciiTheme="majorBidi" w:hAnsiTheme="majorBidi" w:cstheme="majorBidi"/>
          <w:sz w:val="24"/>
          <w:szCs w:val="24"/>
        </w:rPr>
        <w:t>Protease inhibitors</w:t>
      </w:r>
    </w:p>
    <w:p w:rsidR="00352F9B" w:rsidRPr="00352F9B" w:rsidRDefault="00352F9B" w:rsidP="00352F9B">
      <w:pPr>
        <w:pStyle w:val="NoSpacing"/>
        <w:jc w:val="right"/>
        <w:rPr>
          <w:rFonts w:asciiTheme="majorBidi" w:hAnsiTheme="majorBidi" w:cstheme="majorBidi"/>
          <w:sz w:val="24"/>
          <w:szCs w:val="24"/>
        </w:rPr>
      </w:pPr>
      <w:r w:rsidRPr="00352F9B">
        <w:rPr>
          <w:rFonts w:asciiTheme="majorBidi" w:hAnsiTheme="majorBidi" w:cstheme="majorBidi"/>
          <w:sz w:val="24"/>
          <w:szCs w:val="24"/>
        </w:rPr>
        <w:t>Cardiac Glycosides</w:t>
      </w:r>
    </w:p>
    <w:p w:rsidR="00352F9B" w:rsidRDefault="00352F9B" w:rsidP="00352F9B">
      <w:pPr>
        <w:pStyle w:val="NoSpacing"/>
        <w:jc w:val="right"/>
        <w:rPr>
          <w:rFonts w:asciiTheme="majorBidi" w:hAnsiTheme="majorBidi" w:cstheme="majorBidi"/>
          <w:sz w:val="24"/>
          <w:szCs w:val="24"/>
        </w:rPr>
      </w:pPr>
      <w:proofErr w:type="spellStart"/>
      <w:r w:rsidRPr="00352F9B">
        <w:rPr>
          <w:rFonts w:asciiTheme="majorBidi" w:hAnsiTheme="majorBidi" w:cstheme="majorBidi"/>
          <w:sz w:val="24"/>
          <w:szCs w:val="24"/>
        </w:rPr>
        <w:t>Imuuno</w:t>
      </w:r>
      <w:proofErr w:type="spellEnd"/>
      <w:r w:rsidRPr="00352F9B">
        <w:rPr>
          <w:rFonts w:asciiTheme="majorBidi" w:hAnsiTheme="majorBidi" w:cstheme="majorBidi"/>
          <w:sz w:val="24"/>
          <w:szCs w:val="24"/>
        </w:rPr>
        <w:t xml:space="preserve"> Suppressant Cyclosporine</w:t>
      </w:r>
    </w:p>
    <w:p w:rsidR="00352F9B" w:rsidRPr="00352F9B" w:rsidRDefault="00352F9B" w:rsidP="00352F9B">
      <w:pPr>
        <w:pStyle w:val="NoSpacing"/>
        <w:jc w:val="right"/>
        <w:rPr>
          <w:rFonts w:asciiTheme="majorBidi" w:hAnsiTheme="majorBidi" w:cstheme="majorBidi"/>
          <w:sz w:val="24"/>
          <w:szCs w:val="24"/>
        </w:rPr>
      </w:pPr>
    </w:p>
    <w:p w:rsidR="00352F9B" w:rsidRPr="00352F9B" w:rsidRDefault="00352F9B" w:rsidP="00CB5C0C">
      <w:pPr>
        <w:jc w:val="both"/>
        <w:rPr>
          <w:rFonts w:asciiTheme="majorBidi" w:hAnsiTheme="majorBidi" w:cstheme="majorBidi"/>
          <w:sz w:val="24"/>
          <w:szCs w:val="24"/>
        </w:rPr>
      </w:pPr>
      <w:r w:rsidRPr="00352F9B">
        <w:rPr>
          <w:rFonts w:asciiTheme="majorBidi" w:hAnsiTheme="majorBidi" w:cstheme="majorBidi"/>
          <w:sz w:val="24"/>
          <w:szCs w:val="24"/>
        </w:rPr>
        <w:t>•Bioassay Guided Fractionation technique helps in the extraction of the</w:t>
      </w:r>
      <w:r>
        <w:rPr>
          <w:rFonts w:asciiTheme="majorBidi" w:hAnsiTheme="majorBidi" w:cstheme="majorBidi"/>
          <w:sz w:val="24"/>
          <w:szCs w:val="24"/>
        </w:rPr>
        <w:t xml:space="preserve"> </w:t>
      </w:r>
      <w:r w:rsidRPr="00352F9B">
        <w:rPr>
          <w:rFonts w:asciiTheme="majorBidi" w:hAnsiTheme="majorBidi" w:cstheme="majorBidi"/>
          <w:sz w:val="24"/>
          <w:szCs w:val="24"/>
        </w:rPr>
        <w:t>crude substance from the natural sources on the basis of their</w:t>
      </w:r>
      <w:r>
        <w:rPr>
          <w:rFonts w:asciiTheme="majorBidi" w:hAnsiTheme="majorBidi" w:cstheme="majorBidi"/>
          <w:sz w:val="24"/>
          <w:szCs w:val="24"/>
        </w:rPr>
        <w:t xml:space="preserve"> </w:t>
      </w:r>
      <w:r w:rsidRPr="00352F9B">
        <w:rPr>
          <w:rFonts w:asciiTheme="majorBidi" w:hAnsiTheme="majorBidi" w:cstheme="majorBidi"/>
          <w:sz w:val="24"/>
          <w:szCs w:val="24"/>
        </w:rPr>
        <w:t>physiochemical activities as well as the biochemical activity. The</w:t>
      </w:r>
      <w:r>
        <w:rPr>
          <w:rFonts w:asciiTheme="majorBidi" w:hAnsiTheme="majorBidi" w:cstheme="majorBidi"/>
          <w:sz w:val="24"/>
          <w:szCs w:val="24"/>
        </w:rPr>
        <w:t xml:space="preserve"> </w:t>
      </w:r>
      <w:r w:rsidRPr="00352F9B">
        <w:rPr>
          <w:rFonts w:asciiTheme="majorBidi" w:hAnsiTheme="majorBidi" w:cstheme="majorBidi"/>
          <w:sz w:val="24"/>
          <w:szCs w:val="24"/>
        </w:rPr>
        <w:t>extraction of medicines from various plants and parts of plants and its</w:t>
      </w:r>
      <w:r>
        <w:rPr>
          <w:rFonts w:asciiTheme="majorBidi" w:hAnsiTheme="majorBidi" w:cstheme="majorBidi"/>
          <w:sz w:val="24"/>
          <w:szCs w:val="24"/>
        </w:rPr>
        <w:t xml:space="preserve"> </w:t>
      </w:r>
      <w:r w:rsidRPr="00352F9B">
        <w:rPr>
          <w:rFonts w:asciiTheme="majorBidi" w:hAnsiTheme="majorBidi" w:cstheme="majorBidi"/>
          <w:sz w:val="24"/>
          <w:szCs w:val="24"/>
        </w:rPr>
        <w:t>utilization has revolutionized the health sciences.</w:t>
      </w:r>
      <w:r w:rsidR="00CB5C0C">
        <w:rPr>
          <w:rFonts w:asciiTheme="majorBidi" w:hAnsiTheme="majorBidi" w:cstheme="majorBidi"/>
          <w:sz w:val="24"/>
          <w:szCs w:val="24"/>
        </w:rPr>
        <w:t xml:space="preserve">                      </w:t>
      </w:r>
    </w:p>
    <w:p w:rsidR="00352F9B" w:rsidRDefault="00352F9B" w:rsidP="00CB5C0C">
      <w:pPr>
        <w:jc w:val="both"/>
        <w:rPr>
          <w:rFonts w:asciiTheme="majorBidi" w:hAnsiTheme="majorBidi" w:cstheme="majorBidi"/>
          <w:sz w:val="24"/>
          <w:szCs w:val="24"/>
          <w:rtl/>
        </w:rPr>
      </w:pPr>
      <w:r w:rsidRPr="00352F9B">
        <w:rPr>
          <w:rFonts w:asciiTheme="majorBidi" w:hAnsiTheme="majorBidi" w:cstheme="majorBidi"/>
          <w:sz w:val="24"/>
          <w:szCs w:val="24"/>
        </w:rPr>
        <w:t>•World Health Organization has estimated that the 80% of the total</w:t>
      </w:r>
      <w:r>
        <w:rPr>
          <w:rFonts w:asciiTheme="majorBidi" w:hAnsiTheme="majorBidi" w:cstheme="majorBidi"/>
          <w:sz w:val="24"/>
          <w:szCs w:val="24"/>
        </w:rPr>
        <w:t xml:space="preserve"> </w:t>
      </w:r>
      <w:r w:rsidRPr="00352F9B">
        <w:rPr>
          <w:rFonts w:asciiTheme="majorBidi" w:hAnsiTheme="majorBidi" w:cstheme="majorBidi"/>
          <w:sz w:val="24"/>
          <w:szCs w:val="24"/>
        </w:rPr>
        <w:t>world population uses the herbal medicines. Some of the common</w:t>
      </w:r>
      <w:r>
        <w:rPr>
          <w:rFonts w:asciiTheme="majorBidi" w:hAnsiTheme="majorBidi" w:cstheme="majorBidi"/>
          <w:sz w:val="24"/>
          <w:szCs w:val="24"/>
        </w:rPr>
        <w:t xml:space="preserve"> </w:t>
      </w:r>
      <w:r w:rsidRPr="00352F9B">
        <w:rPr>
          <w:rFonts w:asciiTheme="majorBidi" w:hAnsiTheme="majorBidi" w:cstheme="majorBidi"/>
          <w:sz w:val="24"/>
          <w:szCs w:val="24"/>
        </w:rPr>
        <w:t>botanical sources</w:t>
      </w:r>
      <w:r w:rsidR="00E4126C">
        <w:rPr>
          <w:rFonts w:asciiTheme="majorBidi" w:hAnsiTheme="majorBidi" w:cstheme="majorBidi"/>
          <w:sz w:val="24"/>
          <w:szCs w:val="24"/>
        </w:rPr>
        <w:t xml:space="preserve"> of drugs include the </w:t>
      </w:r>
      <w:r w:rsidR="00CB5C0C">
        <w:rPr>
          <w:rFonts w:asciiTheme="majorBidi" w:hAnsiTheme="majorBidi" w:cstheme="majorBidi"/>
          <w:sz w:val="24"/>
          <w:szCs w:val="24"/>
        </w:rPr>
        <w:t xml:space="preserve">following;                                                                                                                   </w:t>
      </w:r>
    </w:p>
    <w:p w:rsidR="00352F9B" w:rsidRPr="00352F9B" w:rsidRDefault="00352F9B" w:rsidP="00CB5C0C">
      <w:pPr>
        <w:pStyle w:val="NoSpacing"/>
        <w:jc w:val="right"/>
        <w:rPr>
          <w:rFonts w:asciiTheme="majorBidi" w:hAnsiTheme="majorBidi" w:cstheme="majorBidi"/>
          <w:sz w:val="24"/>
          <w:szCs w:val="24"/>
        </w:rPr>
      </w:pPr>
      <w:r w:rsidRPr="00352F9B">
        <w:rPr>
          <w:rFonts w:asciiTheme="majorBidi" w:hAnsiTheme="majorBidi" w:cstheme="majorBidi"/>
          <w:sz w:val="24"/>
          <w:szCs w:val="24"/>
        </w:rPr>
        <w:t>Bitter Gourd (product used for lowering blood pressure)</w:t>
      </w:r>
    </w:p>
    <w:p w:rsidR="00826A7A" w:rsidRPr="00352F9B" w:rsidRDefault="00352F9B" w:rsidP="00CB5C0C">
      <w:pPr>
        <w:pStyle w:val="NoSpacing"/>
        <w:jc w:val="right"/>
        <w:rPr>
          <w:rFonts w:asciiTheme="majorBidi" w:hAnsiTheme="majorBidi" w:cstheme="majorBidi"/>
          <w:sz w:val="24"/>
          <w:szCs w:val="24"/>
        </w:rPr>
      </w:pPr>
      <w:r w:rsidRPr="00352F9B">
        <w:rPr>
          <w:rFonts w:asciiTheme="majorBidi" w:hAnsiTheme="majorBidi" w:cstheme="majorBidi"/>
          <w:sz w:val="24"/>
          <w:szCs w:val="24"/>
        </w:rPr>
        <w:t>St John's Wort (product used to cure depression problems</w:t>
      </w:r>
    </w:p>
    <w:p w:rsidR="00352F9B" w:rsidRPr="00352F9B" w:rsidRDefault="00352F9B" w:rsidP="00CB5C0C">
      <w:pPr>
        <w:pStyle w:val="NoSpacing"/>
        <w:jc w:val="right"/>
        <w:rPr>
          <w:rFonts w:asciiTheme="majorBidi" w:hAnsiTheme="majorBidi" w:cstheme="majorBidi"/>
          <w:sz w:val="24"/>
          <w:szCs w:val="24"/>
        </w:rPr>
      </w:pPr>
      <w:r w:rsidRPr="00352F9B">
        <w:rPr>
          <w:rFonts w:asciiTheme="majorBidi" w:hAnsiTheme="majorBidi" w:cstheme="majorBidi"/>
          <w:sz w:val="24"/>
          <w:szCs w:val="24"/>
        </w:rPr>
        <w:t xml:space="preserve">Garlic (extract which is used for lowering cholesterol level in blood and also used for the regulation of blood pressure) </w:t>
      </w:r>
    </w:p>
    <w:p w:rsidR="00352F9B" w:rsidRPr="00352F9B" w:rsidRDefault="00352F9B" w:rsidP="00CB5C0C">
      <w:pPr>
        <w:pStyle w:val="NoSpacing"/>
        <w:jc w:val="right"/>
        <w:rPr>
          <w:rFonts w:asciiTheme="majorBidi" w:hAnsiTheme="majorBidi" w:cstheme="majorBidi"/>
          <w:sz w:val="24"/>
          <w:szCs w:val="24"/>
        </w:rPr>
      </w:pPr>
      <w:r w:rsidRPr="00352F9B">
        <w:rPr>
          <w:rFonts w:asciiTheme="majorBidi" w:hAnsiTheme="majorBidi" w:cstheme="majorBidi"/>
          <w:sz w:val="24"/>
          <w:szCs w:val="24"/>
        </w:rPr>
        <w:t>Ginger (used for the cure of throat problems and also used as carminative)</w:t>
      </w:r>
    </w:p>
    <w:p w:rsidR="00352F9B" w:rsidRPr="00352F9B" w:rsidRDefault="00352F9B" w:rsidP="00CB5C0C">
      <w:pPr>
        <w:pStyle w:val="NoSpacing"/>
        <w:jc w:val="right"/>
        <w:rPr>
          <w:rFonts w:asciiTheme="majorBidi" w:hAnsiTheme="majorBidi" w:cstheme="majorBidi"/>
          <w:sz w:val="24"/>
          <w:szCs w:val="24"/>
        </w:rPr>
      </w:pPr>
      <w:r w:rsidRPr="00352F9B">
        <w:rPr>
          <w:rFonts w:asciiTheme="majorBidi" w:hAnsiTheme="majorBidi" w:cstheme="majorBidi"/>
          <w:sz w:val="24"/>
          <w:szCs w:val="24"/>
        </w:rPr>
        <w:t>Gingko Biloba (the product from it is used to cure Alzheimer’s</w:t>
      </w:r>
      <w:r w:rsidR="00E4126C">
        <w:rPr>
          <w:rFonts w:asciiTheme="majorBidi" w:hAnsiTheme="majorBidi" w:cstheme="majorBidi"/>
          <w:sz w:val="24"/>
          <w:szCs w:val="24"/>
        </w:rPr>
        <w:t xml:space="preserve"> d</w:t>
      </w:r>
      <w:r w:rsidRPr="00352F9B">
        <w:rPr>
          <w:rFonts w:asciiTheme="majorBidi" w:hAnsiTheme="majorBidi" w:cstheme="majorBidi"/>
          <w:sz w:val="24"/>
          <w:szCs w:val="24"/>
        </w:rPr>
        <w:t>isease)</w:t>
      </w:r>
    </w:p>
    <w:p w:rsidR="00352F9B" w:rsidRPr="00352F9B" w:rsidRDefault="00352F9B" w:rsidP="00CB5C0C">
      <w:pPr>
        <w:pStyle w:val="NoSpacing"/>
        <w:jc w:val="right"/>
        <w:rPr>
          <w:rFonts w:asciiTheme="majorBidi" w:hAnsiTheme="majorBidi" w:cstheme="majorBidi"/>
          <w:sz w:val="24"/>
          <w:szCs w:val="24"/>
          <w:rtl/>
        </w:rPr>
      </w:pPr>
      <w:r w:rsidRPr="00352F9B">
        <w:rPr>
          <w:rFonts w:asciiTheme="majorBidi" w:hAnsiTheme="majorBidi" w:cstheme="majorBidi"/>
          <w:sz w:val="24"/>
          <w:szCs w:val="24"/>
        </w:rPr>
        <w:t xml:space="preserve"> Kava </w:t>
      </w:r>
      <w:proofErr w:type="spellStart"/>
      <w:r w:rsidRPr="00352F9B">
        <w:rPr>
          <w:rFonts w:asciiTheme="majorBidi" w:hAnsiTheme="majorBidi" w:cstheme="majorBidi"/>
          <w:sz w:val="24"/>
          <w:szCs w:val="24"/>
        </w:rPr>
        <w:t>Kava</w:t>
      </w:r>
      <w:proofErr w:type="spellEnd"/>
      <w:r w:rsidRPr="00352F9B">
        <w:rPr>
          <w:rFonts w:asciiTheme="majorBidi" w:hAnsiTheme="majorBidi" w:cstheme="majorBidi"/>
          <w:sz w:val="24"/>
          <w:szCs w:val="24"/>
        </w:rPr>
        <w:t xml:space="preserve"> (Extracts used for the treatment of anxiety</w:t>
      </w:r>
    </w:p>
    <w:p w:rsidR="00826A7A" w:rsidRPr="00352F9B" w:rsidRDefault="00826A7A" w:rsidP="00CB5C0C">
      <w:pPr>
        <w:pStyle w:val="NoSpacing"/>
        <w:jc w:val="right"/>
        <w:rPr>
          <w:rFonts w:asciiTheme="majorBidi" w:hAnsiTheme="majorBidi" w:cstheme="majorBidi"/>
          <w:sz w:val="24"/>
          <w:szCs w:val="24"/>
        </w:rPr>
      </w:pPr>
    </w:p>
    <w:p w:rsidR="00826A7A" w:rsidRPr="00352F9B" w:rsidRDefault="00826A7A" w:rsidP="00352F9B">
      <w:pPr>
        <w:pStyle w:val="NoSpacing"/>
        <w:jc w:val="right"/>
        <w:rPr>
          <w:rFonts w:asciiTheme="majorBidi" w:hAnsiTheme="majorBidi" w:cstheme="majorBidi"/>
          <w:sz w:val="24"/>
          <w:szCs w:val="24"/>
        </w:rPr>
      </w:pPr>
    </w:p>
    <w:p w:rsidR="00826A7A" w:rsidRDefault="00826A7A" w:rsidP="00471499">
      <w:pPr>
        <w:rPr>
          <w:rtl/>
        </w:rPr>
      </w:pPr>
    </w:p>
    <w:p w:rsidR="00E4126C" w:rsidRPr="004A4CD1" w:rsidRDefault="004A4CD1" w:rsidP="004A4CD1">
      <w:pPr>
        <w:jc w:val="right"/>
        <w:rPr>
          <w:rFonts w:asciiTheme="majorBidi" w:hAnsiTheme="majorBidi" w:cstheme="majorBidi"/>
          <w:sz w:val="24"/>
          <w:szCs w:val="24"/>
        </w:rPr>
      </w:pPr>
      <w:r>
        <w:rPr>
          <w:rFonts w:asciiTheme="majorBidi" w:hAnsiTheme="majorBidi" w:cstheme="majorBidi"/>
          <w:sz w:val="24"/>
          <w:szCs w:val="24"/>
        </w:rPr>
        <w:lastRenderedPageBreak/>
        <w:t>•</w:t>
      </w:r>
      <w:r w:rsidR="00E4126C" w:rsidRPr="004A4CD1">
        <w:rPr>
          <w:rFonts w:asciiTheme="majorBidi" w:hAnsiTheme="majorBidi" w:cstheme="majorBidi"/>
          <w:sz w:val="24"/>
          <w:szCs w:val="24"/>
        </w:rPr>
        <w:t>In the pharmaceutical industry, various drugs of botanical origin are used in drug manufacture process including the following;</w:t>
      </w:r>
    </w:p>
    <w:p w:rsidR="00E4126C" w:rsidRPr="00E4126C" w:rsidRDefault="00E4126C" w:rsidP="00E4126C">
      <w:pPr>
        <w:pStyle w:val="NoSpacing"/>
        <w:bidi w:val="0"/>
        <w:rPr>
          <w:rFonts w:asciiTheme="majorBidi" w:hAnsiTheme="majorBidi" w:cstheme="majorBidi"/>
          <w:sz w:val="24"/>
          <w:szCs w:val="24"/>
        </w:rPr>
      </w:pPr>
      <w:r w:rsidRPr="00E4126C">
        <w:rPr>
          <w:rFonts w:asciiTheme="majorBidi" w:hAnsiTheme="majorBidi" w:cstheme="majorBidi"/>
          <w:sz w:val="24"/>
          <w:szCs w:val="24"/>
        </w:rPr>
        <w:t xml:space="preserve">Opium (anesthetic, analgesic) obtained from </w:t>
      </w:r>
      <w:r w:rsidRPr="00E4126C">
        <w:rPr>
          <w:rFonts w:asciiTheme="majorBidi" w:hAnsiTheme="majorBidi" w:cstheme="majorBidi"/>
          <w:i/>
          <w:iCs/>
          <w:sz w:val="24"/>
          <w:szCs w:val="24"/>
        </w:rPr>
        <w:t xml:space="preserve">Papaver </w:t>
      </w:r>
      <w:proofErr w:type="spellStart"/>
      <w:r w:rsidRPr="00E4126C">
        <w:rPr>
          <w:rFonts w:asciiTheme="majorBidi" w:hAnsiTheme="majorBidi" w:cstheme="majorBidi"/>
          <w:i/>
          <w:iCs/>
          <w:sz w:val="24"/>
          <w:szCs w:val="24"/>
        </w:rPr>
        <w:t>sominerum</w:t>
      </w:r>
      <w:proofErr w:type="spellEnd"/>
    </w:p>
    <w:p w:rsidR="00E4126C" w:rsidRPr="00E4126C" w:rsidRDefault="00E4126C" w:rsidP="00E4126C">
      <w:pPr>
        <w:pStyle w:val="NoSpacing"/>
        <w:bidi w:val="0"/>
        <w:rPr>
          <w:rFonts w:asciiTheme="majorBidi" w:hAnsiTheme="majorBidi" w:cstheme="majorBidi"/>
          <w:sz w:val="24"/>
          <w:szCs w:val="24"/>
        </w:rPr>
      </w:pPr>
      <w:r w:rsidRPr="00E4126C">
        <w:rPr>
          <w:rFonts w:asciiTheme="majorBidi" w:hAnsiTheme="majorBidi" w:cstheme="majorBidi"/>
          <w:sz w:val="24"/>
          <w:szCs w:val="24"/>
        </w:rPr>
        <w:t xml:space="preserve">Aspirin (antipyretic, anti-inflammatory, analgesic) obtained from </w:t>
      </w:r>
      <w:proofErr w:type="spellStart"/>
      <w:r w:rsidRPr="00E4126C">
        <w:rPr>
          <w:rFonts w:asciiTheme="majorBidi" w:hAnsiTheme="majorBidi" w:cstheme="majorBidi"/>
          <w:i/>
          <w:iCs/>
          <w:sz w:val="24"/>
          <w:szCs w:val="24"/>
        </w:rPr>
        <w:t>Spiraea</w:t>
      </w:r>
      <w:proofErr w:type="spellEnd"/>
      <w:r w:rsidRPr="00E4126C">
        <w:rPr>
          <w:rFonts w:asciiTheme="majorBidi" w:hAnsiTheme="majorBidi" w:cstheme="majorBidi"/>
          <w:sz w:val="24"/>
          <w:szCs w:val="24"/>
        </w:rPr>
        <w:t xml:space="preserve"> plant Digitalis (Cardiac Glycosides Digoxin, </w:t>
      </w:r>
      <w:proofErr w:type="spellStart"/>
      <w:r w:rsidRPr="00E4126C">
        <w:rPr>
          <w:rFonts w:asciiTheme="majorBidi" w:hAnsiTheme="majorBidi" w:cstheme="majorBidi"/>
          <w:sz w:val="24"/>
          <w:szCs w:val="24"/>
        </w:rPr>
        <w:t>Digitoxin</w:t>
      </w:r>
      <w:proofErr w:type="spellEnd"/>
      <w:r w:rsidRPr="00E4126C">
        <w:rPr>
          <w:rFonts w:asciiTheme="majorBidi" w:hAnsiTheme="majorBidi" w:cstheme="majorBidi"/>
          <w:sz w:val="24"/>
          <w:szCs w:val="24"/>
        </w:rPr>
        <w:t xml:space="preserve">) obtained from </w:t>
      </w:r>
      <w:r w:rsidRPr="00E4126C">
        <w:rPr>
          <w:rFonts w:asciiTheme="majorBidi" w:hAnsiTheme="majorBidi" w:cstheme="majorBidi"/>
          <w:i/>
          <w:iCs/>
          <w:sz w:val="24"/>
          <w:szCs w:val="24"/>
        </w:rPr>
        <w:t xml:space="preserve">Digitalis </w:t>
      </w:r>
      <w:proofErr w:type="spellStart"/>
      <w:r w:rsidRPr="00E4126C">
        <w:rPr>
          <w:rFonts w:asciiTheme="majorBidi" w:hAnsiTheme="majorBidi" w:cstheme="majorBidi"/>
          <w:i/>
          <w:iCs/>
          <w:sz w:val="24"/>
          <w:szCs w:val="24"/>
        </w:rPr>
        <w:t>purpurea</w:t>
      </w:r>
      <w:proofErr w:type="spellEnd"/>
    </w:p>
    <w:p w:rsidR="00E4126C" w:rsidRDefault="00E4126C" w:rsidP="00E4126C">
      <w:pPr>
        <w:pStyle w:val="NoSpacing"/>
        <w:bidi w:val="0"/>
        <w:rPr>
          <w:rFonts w:asciiTheme="majorBidi" w:hAnsiTheme="majorBidi" w:cstheme="majorBidi"/>
          <w:sz w:val="24"/>
          <w:szCs w:val="24"/>
        </w:rPr>
      </w:pPr>
      <w:r w:rsidRPr="00E4126C">
        <w:rPr>
          <w:rFonts w:asciiTheme="majorBidi" w:hAnsiTheme="majorBidi" w:cstheme="majorBidi"/>
          <w:sz w:val="24"/>
          <w:szCs w:val="24"/>
        </w:rPr>
        <w:t xml:space="preserve">Quinine (Anti-Malarial) obtained from </w:t>
      </w:r>
      <w:r w:rsidRPr="00E4126C">
        <w:rPr>
          <w:rFonts w:asciiTheme="majorBidi" w:hAnsiTheme="majorBidi" w:cstheme="majorBidi"/>
          <w:i/>
          <w:iCs/>
          <w:sz w:val="24"/>
          <w:szCs w:val="24"/>
        </w:rPr>
        <w:t>Cinchona</w:t>
      </w:r>
      <w:r w:rsidRPr="00E4126C">
        <w:rPr>
          <w:rFonts w:asciiTheme="majorBidi" w:hAnsiTheme="majorBidi" w:cstheme="majorBidi"/>
          <w:sz w:val="24"/>
          <w:szCs w:val="24"/>
        </w:rPr>
        <w:t xml:space="preserve"> bark</w:t>
      </w:r>
    </w:p>
    <w:p w:rsidR="00826A7A" w:rsidRDefault="00E4126C" w:rsidP="004A4CD1">
      <w:pPr>
        <w:pStyle w:val="NoSpacing"/>
        <w:bidi w:val="0"/>
        <w:rPr>
          <w:rFonts w:asciiTheme="majorBidi" w:hAnsiTheme="majorBidi" w:cstheme="majorBidi"/>
          <w:sz w:val="24"/>
          <w:szCs w:val="24"/>
          <w:rtl/>
        </w:rPr>
      </w:pPr>
      <w:r w:rsidRPr="00E4126C">
        <w:rPr>
          <w:rFonts w:asciiTheme="majorBidi" w:hAnsiTheme="majorBidi" w:cstheme="majorBidi"/>
          <w:sz w:val="24"/>
          <w:szCs w:val="24"/>
        </w:rPr>
        <w:t xml:space="preserve">Other examples include, </w:t>
      </w:r>
      <w:proofErr w:type="spellStart"/>
      <w:r w:rsidRPr="00E4126C">
        <w:rPr>
          <w:rFonts w:asciiTheme="majorBidi" w:hAnsiTheme="majorBidi" w:cstheme="majorBidi"/>
          <w:sz w:val="24"/>
          <w:szCs w:val="24"/>
        </w:rPr>
        <w:t>Chromone</w:t>
      </w:r>
      <w:proofErr w:type="spellEnd"/>
      <w:r w:rsidRPr="00E4126C">
        <w:rPr>
          <w:rFonts w:asciiTheme="majorBidi" w:hAnsiTheme="majorBidi" w:cstheme="majorBidi"/>
          <w:sz w:val="24"/>
          <w:szCs w:val="24"/>
        </w:rPr>
        <w:t xml:space="preserve"> Glycosides, </w:t>
      </w:r>
      <w:proofErr w:type="spellStart"/>
      <w:r w:rsidRPr="00E4126C">
        <w:rPr>
          <w:rFonts w:asciiTheme="majorBidi" w:hAnsiTheme="majorBidi" w:cstheme="majorBidi"/>
          <w:sz w:val="24"/>
          <w:szCs w:val="24"/>
        </w:rPr>
        <w:t>Cynogenic</w:t>
      </w:r>
      <w:proofErr w:type="spellEnd"/>
      <w:r w:rsidR="004A4CD1">
        <w:rPr>
          <w:rFonts w:asciiTheme="majorBidi" w:hAnsiTheme="majorBidi" w:cstheme="majorBidi"/>
          <w:sz w:val="24"/>
          <w:szCs w:val="24"/>
        </w:rPr>
        <w:t xml:space="preserve"> </w:t>
      </w:r>
      <w:r w:rsidRPr="00E4126C">
        <w:rPr>
          <w:rFonts w:asciiTheme="majorBidi" w:hAnsiTheme="majorBidi" w:cstheme="majorBidi"/>
          <w:sz w:val="24"/>
          <w:szCs w:val="24"/>
        </w:rPr>
        <w:t xml:space="preserve">Glycosides, Flavonoid Glycosides, Phenolic Glycosides, </w:t>
      </w:r>
      <w:proofErr w:type="spellStart"/>
      <w:r w:rsidRPr="00E4126C">
        <w:rPr>
          <w:rFonts w:asciiTheme="majorBidi" w:hAnsiTheme="majorBidi" w:cstheme="majorBidi"/>
          <w:sz w:val="24"/>
          <w:szCs w:val="24"/>
        </w:rPr>
        <w:t>Saponins</w:t>
      </w:r>
      <w:proofErr w:type="spellEnd"/>
      <w:r w:rsidRPr="00E4126C">
        <w:rPr>
          <w:rFonts w:asciiTheme="majorBidi" w:hAnsiTheme="majorBidi" w:cstheme="majorBidi"/>
          <w:sz w:val="24"/>
          <w:szCs w:val="24"/>
        </w:rPr>
        <w:t>,</w:t>
      </w:r>
      <w:r w:rsidR="004A4CD1">
        <w:rPr>
          <w:rFonts w:asciiTheme="majorBidi" w:hAnsiTheme="majorBidi" w:cstheme="majorBidi"/>
          <w:sz w:val="24"/>
          <w:szCs w:val="24"/>
        </w:rPr>
        <w:t xml:space="preserve"> </w:t>
      </w:r>
      <w:proofErr w:type="spellStart"/>
      <w:r w:rsidRPr="00E4126C">
        <w:rPr>
          <w:rFonts w:asciiTheme="majorBidi" w:hAnsiTheme="majorBidi" w:cstheme="majorBidi"/>
          <w:sz w:val="24"/>
          <w:szCs w:val="24"/>
        </w:rPr>
        <w:t>Steviol</w:t>
      </w:r>
      <w:proofErr w:type="spellEnd"/>
      <w:r w:rsidRPr="00E4126C">
        <w:rPr>
          <w:rFonts w:asciiTheme="majorBidi" w:hAnsiTheme="majorBidi" w:cstheme="majorBidi"/>
          <w:sz w:val="24"/>
          <w:szCs w:val="24"/>
        </w:rPr>
        <w:t xml:space="preserve"> Glycosides and </w:t>
      </w:r>
      <w:proofErr w:type="spellStart"/>
      <w:r w:rsidRPr="00E4126C">
        <w:rPr>
          <w:rFonts w:asciiTheme="majorBidi" w:hAnsiTheme="majorBidi" w:cstheme="majorBidi"/>
          <w:sz w:val="24"/>
          <w:szCs w:val="24"/>
        </w:rPr>
        <w:t>Thioglycosides</w:t>
      </w:r>
      <w:proofErr w:type="spellEnd"/>
      <w:r w:rsidR="004A4CD1">
        <w:rPr>
          <w:rFonts w:asciiTheme="majorBidi" w:hAnsiTheme="majorBidi" w:cstheme="majorBidi"/>
          <w:sz w:val="24"/>
          <w:szCs w:val="24"/>
        </w:rPr>
        <w:t xml:space="preserve"> which have very important therapeutic effects.</w:t>
      </w:r>
    </w:p>
    <w:p w:rsidR="004A4CD1" w:rsidRPr="004A4CD1" w:rsidRDefault="004A4CD1" w:rsidP="004A4CD1">
      <w:pPr>
        <w:pStyle w:val="NoSpacing"/>
        <w:bidi w:val="0"/>
        <w:rPr>
          <w:rFonts w:asciiTheme="majorBidi" w:hAnsiTheme="majorBidi" w:cstheme="majorBidi"/>
          <w:sz w:val="24"/>
          <w:szCs w:val="24"/>
        </w:rPr>
      </w:pPr>
    </w:p>
    <w:p w:rsidR="004A4CD1" w:rsidRPr="004A4CD1" w:rsidRDefault="004A4CD1" w:rsidP="00D94CCB">
      <w:pPr>
        <w:jc w:val="right"/>
        <w:rPr>
          <w:rFonts w:asciiTheme="majorBidi" w:hAnsiTheme="majorBidi" w:cstheme="majorBidi"/>
          <w:sz w:val="24"/>
          <w:szCs w:val="24"/>
        </w:rPr>
      </w:pPr>
      <w:r>
        <w:rPr>
          <w:rFonts w:asciiTheme="majorBidi" w:hAnsiTheme="majorBidi" w:cstheme="majorBidi"/>
          <w:sz w:val="24"/>
          <w:szCs w:val="24"/>
        </w:rPr>
        <w:t>•</w:t>
      </w:r>
      <w:r w:rsidRPr="004A4CD1">
        <w:rPr>
          <w:rFonts w:asciiTheme="majorBidi" w:hAnsiTheme="majorBidi" w:cstheme="majorBidi"/>
          <w:sz w:val="24"/>
          <w:szCs w:val="24"/>
        </w:rPr>
        <w:t xml:space="preserve">The revolution of herbal medicine has increased the demand </w:t>
      </w:r>
      <w:proofErr w:type="spellStart"/>
      <w:r w:rsidRPr="004A4CD1">
        <w:rPr>
          <w:rFonts w:asciiTheme="majorBidi" w:hAnsiTheme="majorBidi" w:cstheme="majorBidi"/>
          <w:sz w:val="24"/>
          <w:szCs w:val="24"/>
        </w:rPr>
        <w:t>forresearch</w:t>
      </w:r>
      <w:proofErr w:type="spellEnd"/>
      <w:r w:rsidRPr="004A4CD1">
        <w:rPr>
          <w:rFonts w:asciiTheme="majorBidi" w:hAnsiTheme="majorBidi" w:cstheme="majorBidi"/>
          <w:sz w:val="24"/>
          <w:szCs w:val="24"/>
        </w:rPr>
        <w:t xml:space="preserve"> in the field of Pharmacognosy. It includes;</w:t>
      </w:r>
    </w:p>
    <w:p w:rsidR="004A4CD1" w:rsidRPr="004A4CD1" w:rsidRDefault="004A4CD1" w:rsidP="004A4CD1">
      <w:pPr>
        <w:pStyle w:val="NoSpacing"/>
        <w:jc w:val="right"/>
        <w:rPr>
          <w:rFonts w:asciiTheme="majorBidi" w:hAnsiTheme="majorBidi" w:cstheme="majorBidi"/>
          <w:sz w:val="24"/>
          <w:szCs w:val="24"/>
        </w:rPr>
      </w:pPr>
      <w:r w:rsidRPr="004A4CD1">
        <w:rPr>
          <w:rFonts w:asciiTheme="majorBidi" w:hAnsiTheme="majorBidi" w:cstheme="majorBidi"/>
          <w:sz w:val="24"/>
          <w:szCs w:val="24"/>
        </w:rPr>
        <w:t>Quality Control</w:t>
      </w:r>
      <w:r w:rsidR="00737669">
        <w:rPr>
          <w:rFonts w:asciiTheme="majorBidi" w:hAnsiTheme="majorBidi" w:cstheme="majorBidi"/>
          <w:sz w:val="24"/>
          <w:szCs w:val="24"/>
        </w:rPr>
        <w:t xml:space="preserve"> </w:t>
      </w:r>
      <w:r w:rsidRPr="004A4CD1">
        <w:rPr>
          <w:rFonts w:asciiTheme="majorBidi" w:hAnsiTheme="majorBidi" w:cstheme="majorBidi"/>
          <w:sz w:val="24"/>
          <w:szCs w:val="24"/>
        </w:rPr>
        <w:t xml:space="preserve">to assure the Identity, purity and consistency of drug substances </w:t>
      </w:r>
    </w:p>
    <w:p w:rsidR="004A4CD1" w:rsidRPr="004A4CD1" w:rsidRDefault="004A4CD1" w:rsidP="004A4CD1">
      <w:pPr>
        <w:pStyle w:val="NoSpacing"/>
        <w:jc w:val="right"/>
        <w:rPr>
          <w:rFonts w:asciiTheme="majorBidi" w:hAnsiTheme="majorBidi" w:cstheme="majorBidi"/>
          <w:sz w:val="24"/>
          <w:szCs w:val="24"/>
        </w:rPr>
      </w:pPr>
      <w:r>
        <w:rPr>
          <w:rFonts w:asciiTheme="majorBidi" w:hAnsiTheme="majorBidi" w:cstheme="majorBidi"/>
          <w:sz w:val="24"/>
          <w:szCs w:val="24"/>
        </w:rPr>
        <w:t xml:space="preserve"> </w:t>
      </w:r>
      <w:r w:rsidRPr="004A4CD1">
        <w:rPr>
          <w:rFonts w:asciiTheme="majorBidi" w:hAnsiTheme="majorBidi" w:cstheme="majorBidi"/>
          <w:sz w:val="24"/>
          <w:szCs w:val="24"/>
        </w:rPr>
        <w:t xml:space="preserve">Efficacy to determine the therapeutically effects, indications, clinical aspects and </w:t>
      </w:r>
      <w:r>
        <w:rPr>
          <w:rFonts w:asciiTheme="majorBidi" w:hAnsiTheme="majorBidi" w:cstheme="majorBidi"/>
          <w:sz w:val="24"/>
          <w:szCs w:val="24"/>
        </w:rPr>
        <w:t xml:space="preserve">  </w:t>
      </w:r>
      <w:r w:rsidRPr="004A4CD1">
        <w:rPr>
          <w:rFonts w:asciiTheme="majorBidi" w:hAnsiTheme="majorBidi" w:cstheme="majorBidi"/>
          <w:sz w:val="24"/>
          <w:szCs w:val="24"/>
        </w:rPr>
        <w:t>pharmacological effects)</w:t>
      </w:r>
    </w:p>
    <w:p w:rsidR="00D94CCB" w:rsidRDefault="004A4CD1" w:rsidP="008E6DA7">
      <w:pPr>
        <w:pStyle w:val="NoSpacing"/>
        <w:jc w:val="right"/>
        <w:rPr>
          <w:rFonts w:asciiTheme="majorBidi" w:hAnsiTheme="majorBidi" w:cstheme="majorBidi"/>
          <w:sz w:val="24"/>
          <w:szCs w:val="24"/>
          <w:rtl/>
        </w:rPr>
      </w:pPr>
      <w:r w:rsidRPr="004A4CD1">
        <w:rPr>
          <w:rFonts w:asciiTheme="majorBidi" w:hAnsiTheme="majorBidi" w:cstheme="majorBidi"/>
          <w:sz w:val="24"/>
          <w:szCs w:val="24"/>
        </w:rPr>
        <w:t xml:space="preserve"> Safety research to study, the untoward toxic reactions, interactions,</w:t>
      </w:r>
      <w:r>
        <w:rPr>
          <w:rFonts w:asciiTheme="majorBidi" w:hAnsiTheme="majorBidi" w:cstheme="majorBidi"/>
          <w:sz w:val="24"/>
          <w:szCs w:val="24"/>
        </w:rPr>
        <w:t xml:space="preserve"> contraindications, precautions</w:t>
      </w:r>
    </w:p>
    <w:p w:rsidR="008E6DA7" w:rsidRPr="008E6DA7" w:rsidRDefault="008E6DA7" w:rsidP="008E6DA7">
      <w:pPr>
        <w:pStyle w:val="NoSpacing"/>
        <w:jc w:val="right"/>
        <w:rPr>
          <w:rFonts w:asciiTheme="majorBidi" w:hAnsiTheme="majorBidi" w:cstheme="majorBidi"/>
          <w:sz w:val="24"/>
          <w:szCs w:val="24"/>
        </w:rPr>
      </w:pPr>
    </w:p>
    <w:p w:rsidR="00D94CCB" w:rsidRPr="00471499" w:rsidRDefault="008E6DA7" w:rsidP="008E6DA7">
      <w:pPr>
        <w:jc w:val="right"/>
        <w:rPr>
          <w:rFonts w:asciiTheme="majorBidi" w:hAnsiTheme="majorBidi" w:cstheme="majorBidi"/>
          <w:sz w:val="24"/>
          <w:szCs w:val="24"/>
          <w:rtl/>
          <w14:textOutline w14:w="9525" w14:cap="rnd" w14:cmpd="sng" w14:algn="ctr">
            <w14:solidFill>
              <w14:schemeClr w14:val="tx2"/>
            </w14:solidFill>
            <w14:prstDash w14:val="solid"/>
            <w14:bevel/>
          </w14:textOutline>
        </w:rPr>
      </w:pPr>
      <w:r w:rsidRPr="00471499">
        <w:rPr>
          <w:rFonts w:asciiTheme="majorBidi" w:hAnsiTheme="majorBidi" w:cstheme="majorBidi"/>
          <w:sz w:val="24"/>
          <w:szCs w:val="24"/>
          <w14:textOutline w14:w="9525" w14:cap="rnd" w14:cmpd="sng" w14:algn="ctr">
            <w14:solidFill>
              <w14:schemeClr w14:val="tx2"/>
            </w14:solidFill>
            <w14:prstDash w14:val="solid"/>
            <w14:bevel/>
          </w14:textOutline>
        </w:rPr>
        <w:t>3. PHYTOCHEMISTRY &amp; MODERN ASPECTS</w:t>
      </w:r>
    </w:p>
    <w:p w:rsidR="00D94CCB" w:rsidRPr="008E6DA7" w:rsidRDefault="00D94CCB" w:rsidP="008E6DA7">
      <w:pPr>
        <w:pStyle w:val="ListParagraph"/>
        <w:numPr>
          <w:ilvl w:val="0"/>
          <w:numId w:val="8"/>
        </w:numPr>
        <w:bidi w:val="0"/>
        <w:rPr>
          <w:rFonts w:asciiTheme="majorBidi" w:hAnsiTheme="majorBidi" w:cstheme="majorBidi"/>
          <w:sz w:val="24"/>
          <w:szCs w:val="24"/>
        </w:rPr>
      </w:pPr>
      <w:r w:rsidRPr="008E6DA7">
        <w:rPr>
          <w:rFonts w:asciiTheme="majorBidi" w:hAnsiTheme="majorBidi" w:cstheme="majorBidi"/>
          <w:sz w:val="24"/>
          <w:szCs w:val="24"/>
        </w:rPr>
        <w:t>The word ‘</w:t>
      </w:r>
      <w:proofErr w:type="spellStart"/>
      <w:r w:rsidRPr="008E6DA7">
        <w:rPr>
          <w:rFonts w:asciiTheme="majorBidi" w:hAnsiTheme="majorBidi" w:cstheme="majorBidi"/>
          <w:sz w:val="24"/>
          <w:szCs w:val="24"/>
        </w:rPr>
        <w:t>phyto</w:t>
      </w:r>
      <w:proofErr w:type="spellEnd"/>
      <w:r w:rsidRPr="008E6DA7">
        <w:rPr>
          <w:rFonts w:asciiTheme="majorBidi" w:hAnsiTheme="majorBidi" w:cstheme="majorBidi"/>
          <w:sz w:val="24"/>
          <w:szCs w:val="24"/>
        </w:rPr>
        <w:t>’ de</w:t>
      </w:r>
      <w:r w:rsidR="008E6DA7" w:rsidRPr="008E6DA7">
        <w:rPr>
          <w:rFonts w:asciiTheme="majorBidi" w:hAnsiTheme="majorBidi" w:cstheme="majorBidi"/>
          <w:sz w:val="24"/>
          <w:szCs w:val="24"/>
        </w:rPr>
        <w:t xml:space="preserve">rives from the Greek word plant. </w:t>
      </w:r>
      <w:r w:rsidRPr="008E6DA7">
        <w:rPr>
          <w:rFonts w:asciiTheme="majorBidi" w:hAnsiTheme="majorBidi" w:cstheme="majorBidi"/>
          <w:sz w:val="24"/>
          <w:szCs w:val="24"/>
        </w:rPr>
        <w:t>The biochemical study of plants; concerned with the identification, biosynthesis, and metabolism of chemical constituents of plants; especially used in regard to natural products</w:t>
      </w:r>
      <w:r w:rsidRPr="008E6DA7">
        <w:rPr>
          <w:rFonts w:asciiTheme="majorBidi" w:hAnsiTheme="majorBidi" w:cstheme="majorBidi"/>
          <w:sz w:val="24"/>
          <w:szCs w:val="24"/>
          <w:rtl/>
        </w:rPr>
        <w:t>.</w:t>
      </w:r>
    </w:p>
    <w:p w:rsidR="00D94CCB" w:rsidRPr="008E6DA7" w:rsidRDefault="00D94CCB" w:rsidP="008E6DA7">
      <w:pPr>
        <w:pStyle w:val="ListParagraph"/>
        <w:numPr>
          <w:ilvl w:val="0"/>
          <w:numId w:val="8"/>
        </w:numPr>
        <w:bidi w:val="0"/>
        <w:rPr>
          <w:rFonts w:asciiTheme="majorBidi" w:hAnsiTheme="majorBidi" w:cstheme="majorBidi"/>
          <w:sz w:val="24"/>
          <w:szCs w:val="24"/>
        </w:rPr>
      </w:pPr>
      <w:r w:rsidRPr="008E6DA7">
        <w:rPr>
          <w:rFonts w:asciiTheme="majorBidi" w:hAnsiTheme="majorBidi" w:cstheme="majorBidi"/>
          <w:sz w:val="24"/>
          <w:szCs w:val="24"/>
        </w:rPr>
        <w:t>Use of modern isolation techniques and pharmacological testing procedures</w:t>
      </w:r>
    </w:p>
    <w:p w:rsidR="00D94CCB" w:rsidRPr="008E6DA7" w:rsidRDefault="00D94CCB" w:rsidP="008E6DA7">
      <w:pPr>
        <w:pStyle w:val="ListParagraph"/>
        <w:numPr>
          <w:ilvl w:val="0"/>
          <w:numId w:val="8"/>
        </w:numPr>
        <w:bidi w:val="0"/>
        <w:rPr>
          <w:rFonts w:asciiTheme="majorBidi" w:hAnsiTheme="majorBidi" w:cstheme="majorBidi"/>
          <w:sz w:val="24"/>
          <w:szCs w:val="24"/>
        </w:rPr>
      </w:pPr>
      <w:r w:rsidRPr="008E6DA7">
        <w:rPr>
          <w:rFonts w:asciiTheme="majorBidi" w:hAnsiTheme="majorBidi" w:cstheme="majorBidi"/>
          <w:sz w:val="24"/>
          <w:szCs w:val="24"/>
        </w:rPr>
        <w:t>Cultivation or artificial propagation by cell culture</w:t>
      </w:r>
    </w:p>
    <w:p w:rsidR="00D94CCB" w:rsidRPr="008E6DA7" w:rsidRDefault="00D94CCB" w:rsidP="008E6DA7">
      <w:pPr>
        <w:pStyle w:val="ListParagraph"/>
        <w:numPr>
          <w:ilvl w:val="0"/>
          <w:numId w:val="8"/>
        </w:numPr>
        <w:bidi w:val="0"/>
        <w:rPr>
          <w:rFonts w:asciiTheme="majorBidi" w:hAnsiTheme="majorBidi" w:cstheme="majorBidi"/>
          <w:sz w:val="24"/>
          <w:szCs w:val="24"/>
          <w:rtl/>
        </w:rPr>
      </w:pPr>
      <w:r w:rsidRPr="008E6DA7">
        <w:rPr>
          <w:rFonts w:asciiTheme="majorBidi" w:hAnsiTheme="majorBidi" w:cstheme="majorBidi"/>
          <w:sz w:val="24"/>
          <w:szCs w:val="24"/>
        </w:rPr>
        <w:t>Microbial biotransformation</w:t>
      </w:r>
    </w:p>
    <w:p w:rsidR="00D94CCB" w:rsidRDefault="00D94CCB" w:rsidP="00D94CCB">
      <w:pPr>
        <w:jc w:val="right"/>
      </w:pPr>
    </w:p>
    <w:p w:rsidR="00D94CCB" w:rsidRDefault="00D94CCB" w:rsidP="00D94CCB">
      <w:pPr>
        <w:jc w:val="right"/>
      </w:pPr>
    </w:p>
    <w:p w:rsidR="00D94CCB" w:rsidRDefault="00D94CCB" w:rsidP="00D94CCB">
      <w:pPr>
        <w:jc w:val="right"/>
      </w:pPr>
    </w:p>
    <w:p w:rsidR="00D94CCB" w:rsidRDefault="00D94CCB" w:rsidP="00D94CCB">
      <w:pPr>
        <w:jc w:val="right"/>
      </w:pPr>
    </w:p>
    <w:p w:rsidR="00D94CCB" w:rsidRDefault="00D94CCB" w:rsidP="00D94CCB">
      <w:pPr>
        <w:jc w:val="right"/>
      </w:pPr>
    </w:p>
    <w:p w:rsidR="00D94CCB" w:rsidRDefault="00D94CCB" w:rsidP="00D94CCB">
      <w:pPr>
        <w:jc w:val="right"/>
      </w:pPr>
    </w:p>
    <w:p w:rsidR="00D94CCB" w:rsidRDefault="00D94CCB" w:rsidP="00D94CCB">
      <w:pPr>
        <w:jc w:val="right"/>
      </w:pPr>
    </w:p>
    <w:p w:rsidR="00D94CCB" w:rsidRDefault="00D94CCB" w:rsidP="00D94CCB">
      <w:pPr>
        <w:jc w:val="right"/>
      </w:pPr>
    </w:p>
    <w:p w:rsidR="00D94CCB" w:rsidRDefault="00D94CCB" w:rsidP="00D94CCB">
      <w:pPr>
        <w:jc w:val="right"/>
      </w:pPr>
    </w:p>
    <w:p w:rsidR="00D94CCB" w:rsidRDefault="00D94CCB" w:rsidP="00D94CCB">
      <w:pPr>
        <w:jc w:val="right"/>
      </w:pPr>
    </w:p>
    <w:p w:rsidR="0022266C" w:rsidRDefault="0022266C" w:rsidP="00D94CCB">
      <w:pPr>
        <w:jc w:val="right"/>
      </w:pPr>
    </w:p>
    <w:p w:rsidR="00737669" w:rsidRPr="00471499" w:rsidRDefault="00471499" w:rsidP="00D94CCB">
      <w:pPr>
        <w:jc w:val="right"/>
        <w:rPr>
          <w:rFonts w:asciiTheme="majorBidi" w:hAnsiTheme="majorBidi" w:cstheme="majorBidi"/>
          <w:sz w:val="24"/>
          <w:szCs w:val="24"/>
          <w:rtl/>
          <w14:textOutline w14:w="9525" w14:cap="rnd" w14:cmpd="sng" w14:algn="ctr">
            <w14:solidFill>
              <w14:schemeClr w14:val="tx2"/>
            </w14:solidFill>
            <w14:prstDash w14:val="solid"/>
            <w14:bevel/>
          </w14:textOutline>
        </w:rPr>
      </w:pPr>
      <w:r w:rsidRPr="00471499">
        <w:rPr>
          <w:rFonts w:asciiTheme="majorBidi" w:hAnsiTheme="majorBidi" w:cstheme="majorBidi"/>
          <w:sz w:val="24"/>
          <w:szCs w:val="24"/>
          <w14:textOutline w14:w="9525" w14:cap="rnd" w14:cmpd="sng" w14:algn="ctr">
            <w14:solidFill>
              <w14:schemeClr w14:val="tx2"/>
            </w14:solidFill>
            <w14:prstDash w14:val="solid"/>
            <w14:bevel/>
          </w14:textOutline>
        </w:rPr>
        <w:lastRenderedPageBreak/>
        <w:t>4. SUBJECTS OF PHARMACOGNOSY</w:t>
      </w:r>
    </w:p>
    <w:p w:rsidR="00D94CCB" w:rsidRPr="00471499" w:rsidRDefault="00737669" w:rsidP="00D94CCB">
      <w:pPr>
        <w:jc w:val="right"/>
        <w:rPr>
          <w:rFonts w:asciiTheme="majorBidi" w:hAnsiTheme="majorBidi" w:cstheme="majorBidi"/>
          <w:b/>
          <w:bCs/>
          <w:sz w:val="24"/>
          <w:szCs w:val="24"/>
        </w:rPr>
      </w:pPr>
      <w:r w:rsidRPr="00471499">
        <w:rPr>
          <w:rFonts w:asciiTheme="majorBidi" w:hAnsiTheme="majorBidi" w:cstheme="majorBidi"/>
          <w:b/>
          <w:bCs/>
          <w:sz w:val="24"/>
          <w:szCs w:val="24"/>
        </w:rPr>
        <w:t xml:space="preserve">4.1- </w:t>
      </w:r>
      <w:r w:rsidR="00D94CCB" w:rsidRPr="00471499">
        <w:rPr>
          <w:rFonts w:asciiTheme="majorBidi" w:hAnsiTheme="majorBidi" w:cstheme="majorBidi"/>
          <w:b/>
          <w:bCs/>
          <w:sz w:val="24"/>
          <w:szCs w:val="24"/>
        </w:rPr>
        <w:t>Pharmacognosy</w:t>
      </w:r>
      <w:r w:rsidR="009163D1" w:rsidRPr="00471499">
        <w:rPr>
          <w:rFonts w:asciiTheme="majorBidi" w:hAnsiTheme="majorBidi" w:cstheme="majorBidi"/>
          <w:b/>
          <w:bCs/>
          <w:sz w:val="24"/>
          <w:szCs w:val="24"/>
        </w:rPr>
        <w:t xml:space="preserve"> </w:t>
      </w:r>
      <w:r w:rsidR="00D94CCB" w:rsidRPr="00471499">
        <w:rPr>
          <w:rFonts w:asciiTheme="majorBidi" w:hAnsiTheme="majorBidi" w:cstheme="majorBidi"/>
          <w:b/>
          <w:bCs/>
          <w:sz w:val="24"/>
          <w:szCs w:val="24"/>
        </w:rPr>
        <w:t>I</w:t>
      </w:r>
    </w:p>
    <w:p w:rsidR="00D94CCB" w:rsidRPr="009163D1" w:rsidRDefault="00D94CCB" w:rsidP="00737669">
      <w:pPr>
        <w:jc w:val="both"/>
        <w:rPr>
          <w:rFonts w:asciiTheme="majorBidi" w:hAnsiTheme="majorBidi" w:cstheme="majorBidi"/>
          <w:sz w:val="24"/>
          <w:szCs w:val="24"/>
        </w:rPr>
      </w:pPr>
      <w:r w:rsidRPr="009163D1">
        <w:rPr>
          <w:rFonts w:asciiTheme="majorBidi" w:hAnsiTheme="majorBidi" w:cstheme="majorBidi"/>
          <w:sz w:val="24"/>
          <w:szCs w:val="24"/>
        </w:rPr>
        <w:t xml:space="preserve">The course consists of basic principles of </w:t>
      </w:r>
      <w:proofErr w:type="spellStart"/>
      <w:r w:rsidRPr="009163D1">
        <w:rPr>
          <w:rFonts w:asciiTheme="majorBidi" w:hAnsiTheme="majorBidi" w:cstheme="majorBidi"/>
          <w:sz w:val="24"/>
          <w:szCs w:val="24"/>
        </w:rPr>
        <w:t>pharmacognosy</w:t>
      </w:r>
      <w:proofErr w:type="spellEnd"/>
      <w:r w:rsidRPr="009163D1">
        <w:rPr>
          <w:rFonts w:asciiTheme="majorBidi" w:hAnsiTheme="majorBidi" w:cstheme="majorBidi"/>
          <w:sz w:val="24"/>
          <w:szCs w:val="24"/>
        </w:rPr>
        <w:t xml:space="preserve">, including introduction and definitions, scope of </w:t>
      </w:r>
      <w:proofErr w:type="spellStart"/>
      <w:r w:rsidRPr="009163D1">
        <w:rPr>
          <w:rFonts w:asciiTheme="majorBidi" w:hAnsiTheme="majorBidi" w:cstheme="majorBidi"/>
          <w:sz w:val="24"/>
          <w:szCs w:val="24"/>
        </w:rPr>
        <w:t>pharmacognosy</w:t>
      </w:r>
      <w:proofErr w:type="spellEnd"/>
      <w:r w:rsidRPr="009163D1">
        <w:rPr>
          <w:rFonts w:asciiTheme="majorBidi" w:hAnsiTheme="majorBidi" w:cstheme="majorBidi"/>
          <w:sz w:val="24"/>
          <w:szCs w:val="24"/>
        </w:rPr>
        <w:t xml:space="preserve">, historical review, and classification of crude drugs. The course also includes the cultivation, collection and processing of medicinal plants. Plant cell and tissue types are covered, in addition to </w:t>
      </w:r>
      <w:proofErr w:type="spellStart"/>
      <w:r w:rsidRPr="009163D1">
        <w:rPr>
          <w:rFonts w:asciiTheme="majorBidi" w:hAnsiTheme="majorBidi" w:cstheme="majorBidi"/>
          <w:sz w:val="24"/>
          <w:szCs w:val="24"/>
        </w:rPr>
        <w:t>ergastic</w:t>
      </w:r>
      <w:proofErr w:type="spellEnd"/>
      <w:r w:rsidR="009163D1">
        <w:rPr>
          <w:rFonts w:asciiTheme="majorBidi" w:hAnsiTheme="majorBidi" w:cstheme="majorBidi"/>
          <w:sz w:val="24"/>
          <w:szCs w:val="24"/>
        </w:rPr>
        <w:t xml:space="preserve"> </w:t>
      </w:r>
      <w:r w:rsidRPr="009163D1">
        <w:rPr>
          <w:rFonts w:asciiTheme="majorBidi" w:hAnsiTheme="majorBidi" w:cstheme="majorBidi"/>
          <w:sz w:val="24"/>
          <w:szCs w:val="24"/>
        </w:rPr>
        <w:t>cell contents and their importance. Also includes the morphology and anatomy of different plant organs</w:t>
      </w:r>
    </w:p>
    <w:p w:rsidR="00D94CCB" w:rsidRPr="009163D1" w:rsidRDefault="00D94CCB" w:rsidP="00D94CCB">
      <w:pPr>
        <w:jc w:val="right"/>
        <w:rPr>
          <w:rFonts w:asciiTheme="majorBidi" w:hAnsiTheme="majorBidi" w:cstheme="majorBidi"/>
          <w:sz w:val="24"/>
          <w:szCs w:val="24"/>
        </w:rPr>
      </w:pPr>
      <w:r w:rsidRPr="009163D1">
        <w:rPr>
          <w:rFonts w:asciiTheme="majorBidi" w:hAnsiTheme="majorBidi" w:cstheme="majorBidi"/>
          <w:sz w:val="24"/>
          <w:szCs w:val="24"/>
        </w:rPr>
        <w:t>Objectives of the course</w:t>
      </w:r>
    </w:p>
    <w:p w:rsidR="00D94CCB" w:rsidRPr="009163D1" w:rsidRDefault="00D94CCB" w:rsidP="00D94CCB">
      <w:pPr>
        <w:jc w:val="right"/>
        <w:rPr>
          <w:rFonts w:asciiTheme="majorBidi" w:hAnsiTheme="majorBidi" w:cstheme="majorBidi"/>
          <w:sz w:val="24"/>
          <w:szCs w:val="24"/>
        </w:rPr>
      </w:pPr>
      <w:r w:rsidRPr="009163D1">
        <w:rPr>
          <w:rFonts w:asciiTheme="majorBidi" w:hAnsiTheme="majorBidi" w:cstheme="majorBidi"/>
          <w:sz w:val="24"/>
          <w:szCs w:val="24"/>
        </w:rPr>
        <w:t xml:space="preserve">To enable the student to: </w:t>
      </w:r>
    </w:p>
    <w:p w:rsidR="00D94CCB" w:rsidRPr="009163D1" w:rsidRDefault="00D94CCB" w:rsidP="00D94CCB">
      <w:pPr>
        <w:jc w:val="right"/>
        <w:rPr>
          <w:rFonts w:asciiTheme="majorBidi" w:hAnsiTheme="majorBidi" w:cstheme="majorBidi"/>
          <w:sz w:val="24"/>
          <w:szCs w:val="24"/>
        </w:rPr>
      </w:pPr>
      <w:r w:rsidRPr="009163D1">
        <w:rPr>
          <w:rFonts w:asciiTheme="majorBidi" w:hAnsiTheme="majorBidi" w:cstheme="majorBidi"/>
          <w:sz w:val="24"/>
          <w:szCs w:val="24"/>
        </w:rPr>
        <w:t xml:space="preserve">  </w:t>
      </w:r>
      <w:r w:rsidR="009163D1">
        <w:rPr>
          <w:rFonts w:asciiTheme="majorBidi" w:hAnsiTheme="majorBidi" w:cstheme="majorBidi"/>
          <w:sz w:val="24"/>
          <w:szCs w:val="24"/>
        </w:rPr>
        <w:t xml:space="preserve">• </w:t>
      </w:r>
      <w:r w:rsidRPr="009163D1">
        <w:rPr>
          <w:rFonts w:asciiTheme="majorBidi" w:hAnsiTheme="majorBidi" w:cstheme="majorBidi"/>
          <w:sz w:val="24"/>
          <w:szCs w:val="24"/>
        </w:rPr>
        <w:t>Acquire knowledge about the modern concept and scope of Pharmacognosy.</w:t>
      </w:r>
    </w:p>
    <w:p w:rsidR="00D94CCB" w:rsidRPr="009163D1" w:rsidRDefault="009163D1" w:rsidP="00D94CCB">
      <w:pPr>
        <w:jc w:val="right"/>
        <w:rPr>
          <w:rFonts w:asciiTheme="majorBidi" w:hAnsiTheme="majorBidi" w:cstheme="majorBidi"/>
          <w:sz w:val="24"/>
          <w:szCs w:val="24"/>
          <w:rtl/>
        </w:rPr>
      </w:pPr>
      <w:r>
        <w:rPr>
          <w:rFonts w:asciiTheme="majorBidi" w:hAnsiTheme="majorBidi" w:cstheme="majorBidi"/>
          <w:sz w:val="24"/>
          <w:szCs w:val="24"/>
        </w:rPr>
        <w:t xml:space="preserve"> • </w:t>
      </w:r>
      <w:r w:rsidR="00D94CCB" w:rsidRPr="009163D1">
        <w:rPr>
          <w:rFonts w:asciiTheme="majorBidi" w:hAnsiTheme="majorBidi" w:cstheme="majorBidi"/>
          <w:sz w:val="24"/>
          <w:szCs w:val="24"/>
        </w:rPr>
        <w:t>Understand the botanical aspects, nomenclature, and classification of crude drugs</w:t>
      </w:r>
    </w:p>
    <w:p w:rsidR="00D94CCB" w:rsidRPr="009163D1" w:rsidRDefault="009163D1" w:rsidP="00D94CCB">
      <w:pPr>
        <w:jc w:val="right"/>
        <w:rPr>
          <w:rFonts w:asciiTheme="majorBidi" w:hAnsiTheme="majorBidi" w:cstheme="majorBidi"/>
          <w:sz w:val="24"/>
          <w:szCs w:val="24"/>
        </w:rPr>
      </w:pPr>
      <w:r>
        <w:rPr>
          <w:rFonts w:asciiTheme="majorBidi" w:hAnsiTheme="majorBidi" w:cstheme="majorBidi"/>
          <w:sz w:val="24"/>
          <w:szCs w:val="24"/>
        </w:rPr>
        <w:t xml:space="preserve"> • </w:t>
      </w:r>
      <w:r w:rsidR="00D94CCB" w:rsidRPr="009163D1">
        <w:rPr>
          <w:rFonts w:asciiTheme="majorBidi" w:hAnsiTheme="majorBidi" w:cstheme="majorBidi"/>
          <w:sz w:val="24"/>
          <w:szCs w:val="24"/>
        </w:rPr>
        <w:t>Have general information on cultivation, collection and processing of medicinal plants.</w:t>
      </w:r>
    </w:p>
    <w:p w:rsidR="00D94CCB" w:rsidRPr="009163D1" w:rsidRDefault="009163D1" w:rsidP="00D94CCB">
      <w:pPr>
        <w:jc w:val="right"/>
        <w:rPr>
          <w:rFonts w:asciiTheme="majorBidi" w:hAnsiTheme="majorBidi" w:cstheme="majorBidi"/>
          <w:sz w:val="24"/>
          <w:szCs w:val="24"/>
        </w:rPr>
      </w:pPr>
      <w:r>
        <w:rPr>
          <w:rFonts w:asciiTheme="majorBidi" w:hAnsiTheme="majorBidi" w:cstheme="majorBidi"/>
          <w:sz w:val="24"/>
          <w:szCs w:val="24"/>
        </w:rPr>
        <w:t xml:space="preserve">• </w:t>
      </w:r>
      <w:r w:rsidR="00D94CCB" w:rsidRPr="009163D1">
        <w:rPr>
          <w:rFonts w:asciiTheme="majorBidi" w:hAnsiTheme="majorBidi" w:cstheme="majorBidi"/>
          <w:sz w:val="24"/>
          <w:szCs w:val="24"/>
        </w:rPr>
        <w:t>Know the different types of plant tissues.</w:t>
      </w:r>
    </w:p>
    <w:p w:rsidR="00D94CCB" w:rsidRPr="009163D1" w:rsidRDefault="009163D1" w:rsidP="00D94CCB">
      <w:pPr>
        <w:jc w:val="right"/>
        <w:rPr>
          <w:rFonts w:asciiTheme="majorBidi" w:hAnsiTheme="majorBidi" w:cstheme="majorBidi"/>
          <w:sz w:val="24"/>
          <w:szCs w:val="24"/>
        </w:rPr>
      </w:pPr>
      <w:r>
        <w:rPr>
          <w:rFonts w:asciiTheme="majorBidi" w:hAnsiTheme="majorBidi" w:cstheme="majorBidi"/>
          <w:sz w:val="24"/>
          <w:szCs w:val="24"/>
        </w:rPr>
        <w:t xml:space="preserve">• </w:t>
      </w:r>
      <w:r w:rsidR="00D94CCB" w:rsidRPr="009163D1">
        <w:rPr>
          <w:rFonts w:asciiTheme="majorBidi" w:hAnsiTheme="majorBidi" w:cstheme="majorBidi"/>
          <w:sz w:val="24"/>
          <w:szCs w:val="24"/>
        </w:rPr>
        <w:t xml:space="preserve">Acquire knowledge about </w:t>
      </w:r>
      <w:proofErr w:type="spellStart"/>
      <w:r w:rsidR="00D94CCB" w:rsidRPr="009163D1">
        <w:rPr>
          <w:rFonts w:asciiTheme="majorBidi" w:hAnsiTheme="majorBidi" w:cstheme="majorBidi"/>
          <w:sz w:val="24"/>
          <w:szCs w:val="24"/>
        </w:rPr>
        <w:t>ergastic</w:t>
      </w:r>
      <w:proofErr w:type="spellEnd"/>
      <w:r>
        <w:rPr>
          <w:rFonts w:asciiTheme="majorBidi" w:hAnsiTheme="majorBidi" w:cstheme="majorBidi"/>
          <w:sz w:val="24"/>
          <w:szCs w:val="24"/>
        </w:rPr>
        <w:t xml:space="preserve"> </w:t>
      </w:r>
      <w:r w:rsidR="00D94CCB" w:rsidRPr="009163D1">
        <w:rPr>
          <w:rFonts w:asciiTheme="majorBidi" w:hAnsiTheme="majorBidi" w:cstheme="majorBidi"/>
          <w:sz w:val="24"/>
          <w:szCs w:val="24"/>
        </w:rPr>
        <w:t>cell contents and their importance as well as dusting powders.</w:t>
      </w:r>
    </w:p>
    <w:p w:rsidR="00D94CCB" w:rsidRPr="009163D1" w:rsidRDefault="009163D1" w:rsidP="00D94CCB">
      <w:pPr>
        <w:jc w:val="right"/>
        <w:rPr>
          <w:rFonts w:asciiTheme="majorBidi" w:hAnsiTheme="majorBidi" w:cstheme="majorBidi"/>
          <w:sz w:val="24"/>
          <w:szCs w:val="24"/>
        </w:rPr>
      </w:pPr>
      <w:r>
        <w:rPr>
          <w:rFonts w:asciiTheme="majorBidi" w:hAnsiTheme="majorBidi" w:cstheme="majorBidi"/>
          <w:sz w:val="24"/>
          <w:szCs w:val="24"/>
        </w:rPr>
        <w:t xml:space="preserve">• </w:t>
      </w:r>
      <w:r w:rsidR="00D94CCB" w:rsidRPr="009163D1">
        <w:rPr>
          <w:rFonts w:asciiTheme="majorBidi" w:hAnsiTheme="majorBidi" w:cstheme="majorBidi"/>
          <w:sz w:val="24"/>
          <w:szCs w:val="24"/>
        </w:rPr>
        <w:t>Know the active constituents of medicinal plants and identify the major groups by chemical testing.</w:t>
      </w:r>
    </w:p>
    <w:p w:rsidR="00D94CCB" w:rsidRPr="009163D1" w:rsidRDefault="009163D1" w:rsidP="00D94CCB">
      <w:pPr>
        <w:jc w:val="right"/>
        <w:rPr>
          <w:rFonts w:asciiTheme="majorBidi" w:hAnsiTheme="majorBidi" w:cstheme="majorBidi"/>
          <w:sz w:val="24"/>
          <w:szCs w:val="24"/>
        </w:rPr>
      </w:pPr>
      <w:r>
        <w:rPr>
          <w:rFonts w:asciiTheme="majorBidi" w:hAnsiTheme="majorBidi" w:cstheme="majorBidi"/>
          <w:sz w:val="24"/>
          <w:szCs w:val="24"/>
        </w:rPr>
        <w:t xml:space="preserve"> • </w:t>
      </w:r>
      <w:r w:rsidR="00D94CCB" w:rsidRPr="009163D1">
        <w:rPr>
          <w:rFonts w:asciiTheme="majorBidi" w:hAnsiTheme="majorBidi" w:cstheme="majorBidi"/>
          <w:sz w:val="24"/>
          <w:szCs w:val="24"/>
        </w:rPr>
        <w:t>Acquire knowledge about taxonomy of medicinal plants and medicinal plant families</w:t>
      </w:r>
    </w:p>
    <w:p w:rsidR="0022266C" w:rsidRDefault="009163D1" w:rsidP="00D94CCB">
      <w:pPr>
        <w:jc w:val="right"/>
        <w:rPr>
          <w:rFonts w:asciiTheme="majorBidi" w:hAnsiTheme="majorBidi" w:cstheme="majorBidi"/>
          <w:sz w:val="24"/>
          <w:szCs w:val="24"/>
        </w:rPr>
      </w:pPr>
      <w:r>
        <w:rPr>
          <w:rFonts w:asciiTheme="majorBidi" w:hAnsiTheme="majorBidi" w:cstheme="majorBidi"/>
          <w:sz w:val="24"/>
          <w:szCs w:val="24"/>
        </w:rPr>
        <w:t xml:space="preserve"> • </w:t>
      </w:r>
      <w:r w:rsidR="00D94CCB" w:rsidRPr="009163D1">
        <w:rPr>
          <w:rFonts w:asciiTheme="majorBidi" w:hAnsiTheme="majorBidi" w:cstheme="majorBidi"/>
          <w:sz w:val="24"/>
          <w:szCs w:val="24"/>
        </w:rPr>
        <w:t>Describe the morphology and anatomy of different plant organs</w:t>
      </w:r>
    </w:p>
    <w:p w:rsidR="00F803B2" w:rsidRDefault="00F803B2" w:rsidP="00D94CCB">
      <w:pPr>
        <w:jc w:val="right"/>
        <w:rPr>
          <w:rFonts w:asciiTheme="majorBidi" w:hAnsiTheme="majorBidi" w:cstheme="majorBidi"/>
          <w:sz w:val="24"/>
          <w:szCs w:val="24"/>
        </w:rPr>
      </w:pPr>
    </w:p>
    <w:p w:rsidR="00F803B2" w:rsidRDefault="00F803B2" w:rsidP="00D94CCB">
      <w:pPr>
        <w:jc w:val="right"/>
        <w:rPr>
          <w:rFonts w:asciiTheme="majorBidi" w:hAnsiTheme="majorBidi" w:cstheme="majorBidi"/>
          <w:sz w:val="24"/>
          <w:szCs w:val="24"/>
        </w:rPr>
      </w:pPr>
    </w:p>
    <w:p w:rsidR="00F803B2" w:rsidRDefault="00F803B2" w:rsidP="00D94CCB">
      <w:pPr>
        <w:jc w:val="right"/>
        <w:rPr>
          <w:rFonts w:asciiTheme="majorBidi" w:hAnsiTheme="majorBidi" w:cstheme="majorBidi"/>
          <w:sz w:val="24"/>
          <w:szCs w:val="24"/>
        </w:rPr>
      </w:pPr>
    </w:p>
    <w:p w:rsidR="00F803B2" w:rsidRDefault="00F803B2" w:rsidP="00D94CCB">
      <w:pPr>
        <w:jc w:val="right"/>
        <w:rPr>
          <w:rFonts w:asciiTheme="majorBidi" w:hAnsiTheme="majorBidi" w:cstheme="majorBidi"/>
          <w:sz w:val="24"/>
          <w:szCs w:val="24"/>
        </w:rPr>
      </w:pPr>
    </w:p>
    <w:p w:rsidR="00F803B2" w:rsidRDefault="00F803B2" w:rsidP="00D94CCB">
      <w:pPr>
        <w:jc w:val="right"/>
        <w:rPr>
          <w:rFonts w:asciiTheme="majorBidi" w:hAnsiTheme="majorBidi" w:cstheme="majorBidi"/>
          <w:sz w:val="24"/>
          <w:szCs w:val="24"/>
        </w:rPr>
      </w:pPr>
    </w:p>
    <w:p w:rsidR="00F803B2" w:rsidRDefault="00F803B2" w:rsidP="00D94CCB">
      <w:pPr>
        <w:jc w:val="right"/>
        <w:rPr>
          <w:rFonts w:asciiTheme="majorBidi" w:hAnsiTheme="majorBidi" w:cstheme="majorBidi"/>
          <w:sz w:val="24"/>
          <w:szCs w:val="24"/>
        </w:rPr>
      </w:pPr>
    </w:p>
    <w:p w:rsidR="00F803B2" w:rsidRDefault="00F803B2" w:rsidP="00D94CCB">
      <w:pPr>
        <w:jc w:val="right"/>
        <w:rPr>
          <w:rFonts w:asciiTheme="majorBidi" w:hAnsiTheme="majorBidi" w:cstheme="majorBidi"/>
          <w:sz w:val="24"/>
          <w:szCs w:val="24"/>
        </w:rPr>
      </w:pPr>
    </w:p>
    <w:p w:rsidR="00F803B2" w:rsidRDefault="00F803B2" w:rsidP="00D94CCB">
      <w:pPr>
        <w:jc w:val="right"/>
        <w:rPr>
          <w:rFonts w:asciiTheme="majorBidi" w:hAnsiTheme="majorBidi" w:cstheme="majorBidi"/>
          <w:sz w:val="24"/>
          <w:szCs w:val="24"/>
        </w:rPr>
      </w:pPr>
    </w:p>
    <w:p w:rsidR="00F803B2" w:rsidRDefault="00F803B2" w:rsidP="00D94CCB">
      <w:pPr>
        <w:jc w:val="right"/>
        <w:rPr>
          <w:rFonts w:asciiTheme="majorBidi" w:hAnsiTheme="majorBidi" w:cstheme="majorBidi"/>
          <w:sz w:val="24"/>
          <w:szCs w:val="24"/>
        </w:rPr>
      </w:pPr>
    </w:p>
    <w:p w:rsidR="00520869" w:rsidRDefault="00520869" w:rsidP="00F803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4.1.1- </w:t>
      </w:r>
      <w:r w:rsidRPr="00520869">
        <w:rPr>
          <w:rFonts w:ascii="Times New Roman" w:eastAsia="Times New Roman" w:hAnsi="Times New Roman" w:cs="Times New Roman"/>
          <w:b/>
          <w:bCs/>
          <w:sz w:val="24"/>
          <w:szCs w:val="24"/>
        </w:rPr>
        <w:t xml:space="preserve">Syllabus of Pharmacognosy I theory: </w:t>
      </w:r>
    </w:p>
    <w:p w:rsidR="00F803B2" w:rsidRDefault="00520869" w:rsidP="00F803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8880" w:type="dxa"/>
        <w:tblInd w:w="93" w:type="dxa"/>
        <w:tblLook w:val="04A0" w:firstRow="1" w:lastRow="0" w:firstColumn="1" w:lastColumn="0" w:noHBand="0" w:noVBand="1"/>
      </w:tblPr>
      <w:tblGrid>
        <w:gridCol w:w="560"/>
        <w:gridCol w:w="8320"/>
      </w:tblGrid>
      <w:tr w:rsidR="00553E2E" w:rsidRPr="00553E2E" w:rsidTr="00553E2E">
        <w:trPr>
          <w:trHeight w:val="330"/>
        </w:trPr>
        <w:tc>
          <w:tcPr>
            <w:tcW w:w="560" w:type="dxa"/>
            <w:tcBorders>
              <w:top w:val="single" w:sz="8" w:space="0" w:color="auto"/>
              <w:left w:val="single" w:sz="8" w:space="0" w:color="auto"/>
              <w:bottom w:val="single" w:sz="8" w:space="0" w:color="auto"/>
              <w:right w:val="single" w:sz="8" w:space="0" w:color="auto"/>
            </w:tcBorders>
            <w:shd w:val="clear" w:color="auto" w:fill="auto"/>
            <w:hideMark/>
          </w:tcPr>
          <w:p w:rsidR="00553E2E" w:rsidRPr="00553E2E" w:rsidRDefault="00553E2E" w:rsidP="00553E2E">
            <w:pPr>
              <w:bidi w:val="0"/>
              <w:spacing w:after="0" w:line="240" w:lineRule="auto"/>
              <w:jc w:val="center"/>
              <w:rPr>
                <w:rFonts w:ascii="Times New Roman" w:eastAsia="Times New Roman" w:hAnsi="Times New Roman" w:cs="Times New Roman"/>
                <w:b/>
                <w:bCs/>
                <w:sz w:val="24"/>
                <w:szCs w:val="24"/>
              </w:rPr>
            </w:pPr>
            <w:r w:rsidRPr="00553E2E">
              <w:rPr>
                <w:rFonts w:ascii="Times New Roman" w:eastAsia="Times New Roman" w:hAnsi="Times New Roman" w:cs="Times New Roman"/>
                <w:b/>
                <w:bCs/>
                <w:sz w:val="24"/>
                <w:szCs w:val="24"/>
              </w:rPr>
              <w:t>No</w:t>
            </w:r>
          </w:p>
        </w:tc>
        <w:tc>
          <w:tcPr>
            <w:tcW w:w="8320" w:type="dxa"/>
            <w:tcBorders>
              <w:top w:val="single" w:sz="8" w:space="0" w:color="auto"/>
              <w:left w:val="nil"/>
              <w:bottom w:val="single" w:sz="8" w:space="0" w:color="auto"/>
              <w:right w:val="single" w:sz="8" w:space="0" w:color="auto"/>
            </w:tcBorders>
            <w:shd w:val="clear" w:color="auto" w:fill="auto"/>
            <w:hideMark/>
          </w:tcPr>
          <w:p w:rsidR="00553E2E" w:rsidRPr="00553E2E" w:rsidRDefault="00553E2E" w:rsidP="00553E2E">
            <w:pPr>
              <w:bidi w:val="0"/>
              <w:spacing w:after="0" w:line="240" w:lineRule="auto"/>
              <w:jc w:val="center"/>
              <w:rPr>
                <w:rFonts w:ascii="Times New Roman" w:eastAsia="Times New Roman" w:hAnsi="Times New Roman" w:cs="Times New Roman"/>
                <w:b/>
                <w:bCs/>
                <w:sz w:val="24"/>
                <w:szCs w:val="24"/>
              </w:rPr>
            </w:pPr>
            <w:r w:rsidRPr="00553E2E">
              <w:rPr>
                <w:rFonts w:ascii="Times New Roman" w:eastAsia="Times New Roman" w:hAnsi="Times New Roman" w:cs="Times New Roman"/>
                <w:b/>
                <w:bCs/>
                <w:sz w:val="24"/>
                <w:szCs w:val="24"/>
              </w:rPr>
              <w:t>Lecture title</w:t>
            </w:r>
          </w:p>
        </w:tc>
      </w:tr>
      <w:tr w:rsidR="00553E2E" w:rsidRPr="00553E2E" w:rsidTr="00553E2E">
        <w:trPr>
          <w:trHeight w:val="330"/>
        </w:trPr>
        <w:tc>
          <w:tcPr>
            <w:tcW w:w="560" w:type="dxa"/>
            <w:tcBorders>
              <w:top w:val="nil"/>
              <w:left w:val="single" w:sz="8" w:space="0" w:color="auto"/>
              <w:bottom w:val="single" w:sz="8" w:space="0" w:color="auto"/>
              <w:right w:val="single" w:sz="8" w:space="0" w:color="auto"/>
            </w:tcBorders>
            <w:shd w:val="clear" w:color="auto" w:fill="auto"/>
            <w:hideMark/>
          </w:tcPr>
          <w:p w:rsidR="00553E2E" w:rsidRPr="00553E2E" w:rsidRDefault="00553E2E" w:rsidP="00553E2E">
            <w:pPr>
              <w:bidi w:val="0"/>
              <w:spacing w:after="0" w:line="240" w:lineRule="auto"/>
              <w:jc w:val="center"/>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1</w:t>
            </w:r>
          </w:p>
        </w:tc>
        <w:tc>
          <w:tcPr>
            <w:tcW w:w="8320" w:type="dxa"/>
            <w:tcBorders>
              <w:top w:val="nil"/>
              <w:left w:val="nil"/>
              <w:bottom w:val="single" w:sz="8" w:space="0" w:color="auto"/>
              <w:right w:val="single" w:sz="8" w:space="0" w:color="auto"/>
            </w:tcBorders>
            <w:shd w:val="clear" w:color="auto" w:fill="auto"/>
            <w:hideMark/>
          </w:tcPr>
          <w:p w:rsidR="00553E2E" w:rsidRPr="00553E2E" w:rsidRDefault="00553E2E" w:rsidP="00553E2E">
            <w:pPr>
              <w:bidi w:val="0"/>
              <w:spacing w:after="0" w:line="240" w:lineRule="auto"/>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General Introduction: The Scope of Pharmacognosy, definitions and basic principles.</w:t>
            </w:r>
          </w:p>
        </w:tc>
      </w:tr>
      <w:tr w:rsidR="00553E2E" w:rsidRPr="00553E2E" w:rsidTr="00553E2E">
        <w:trPr>
          <w:trHeight w:val="330"/>
        </w:trPr>
        <w:tc>
          <w:tcPr>
            <w:tcW w:w="560" w:type="dxa"/>
            <w:tcBorders>
              <w:top w:val="nil"/>
              <w:left w:val="single" w:sz="8" w:space="0" w:color="auto"/>
              <w:bottom w:val="single" w:sz="8" w:space="0" w:color="auto"/>
              <w:right w:val="single" w:sz="8" w:space="0" w:color="auto"/>
            </w:tcBorders>
            <w:shd w:val="clear" w:color="auto" w:fill="auto"/>
            <w:hideMark/>
          </w:tcPr>
          <w:p w:rsidR="00553E2E" w:rsidRPr="00553E2E" w:rsidRDefault="00553E2E" w:rsidP="00553E2E">
            <w:pPr>
              <w:bidi w:val="0"/>
              <w:spacing w:after="0" w:line="240" w:lineRule="auto"/>
              <w:jc w:val="center"/>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2</w:t>
            </w:r>
          </w:p>
        </w:tc>
        <w:tc>
          <w:tcPr>
            <w:tcW w:w="8320" w:type="dxa"/>
            <w:tcBorders>
              <w:top w:val="nil"/>
              <w:left w:val="nil"/>
              <w:bottom w:val="single" w:sz="8" w:space="0" w:color="auto"/>
              <w:right w:val="single" w:sz="8" w:space="0" w:color="auto"/>
            </w:tcBorders>
            <w:shd w:val="clear" w:color="auto" w:fill="auto"/>
            <w:hideMark/>
          </w:tcPr>
          <w:p w:rsidR="00553E2E" w:rsidRPr="00553E2E" w:rsidRDefault="00553E2E" w:rsidP="00553E2E">
            <w:pPr>
              <w:bidi w:val="0"/>
              <w:spacing w:after="0" w:line="240" w:lineRule="auto"/>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Drugs from natural sources, crud drugs, official and non-official drugs.</w:t>
            </w:r>
          </w:p>
        </w:tc>
      </w:tr>
      <w:tr w:rsidR="00553E2E" w:rsidRPr="00553E2E" w:rsidTr="00553E2E">
        <w:trPr>
          <w:trHeight w:val="330"/>
        </w:trPr>
        <w:tc>
          <w:tcPr>
            <w:tcW w:w="560" w:type="dxa"/>
            <w:tcBorders>
              <w:top w:val="nil"/>
              <w:left w:val="single" w:sz="8" w:space="0" w:color="auto"/>
              <w:bottom w:val="single" w:sz="8" w:space="0" w:color="auto"/>
              <w:right w:val="single" w:sz="8" w:space="0" w:color="auto"/>
            </w:tcBorders>
            <w:shd w:val="clear" w:color="auto" w:fill="auto"/>
            <w:hideMark/>
          </w:tcPr>
          <w:p w:rsidR="00553E2E" w:rsidRPr="00553E2E" w:rsidRDefault="00553E2E" w:rsidP="00553E2E">
            <w:pPr>
              <w:bidi w:val="0"/>
              <w:spacing w:after="0" w:line="240" w:lineRule="auto"/>
              <w:jc w:val="center"/>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3</w:t>
            </w:r>
          </w:p>
        </w:tc>
        <w:tc>
          <w:tcPr>
            <w:tcW w:w="8320" w:type="dxa"/>
            <w:tcBorders>
              <w:top w:val="nil"/>
              <w:left w:val="nil"/>
              <w:bottom w:val="single" w:sz="8" w:space="0" w:color="auto"/>
              <w:right w:val="single" w:sz="8" w:space="0" w:color="auto"/>
            </w:tcBorders>
            <w:shd w:val="clear" w:color="auto" w:fill="auto"/>
            <w:hideMark/>
          </w:tcPr>
          <w:p w:rsidR="00553E2E" w:rsidRPr="00553E2E" w:rsidRDefault="00553E2E" w:rsidP="00553E2E">
            <w:pPr>
              <w:bidi w:val="0"/>
              <w:spacing w:after="0" w:line="240" w:lineRule="auto"/>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Classification of natural products.</w:t>
            </w:r>
          </w:p>
        </w:tc>
      </w:tr>
      <w:tr w:rsidR="00553E2E" w:rsidRPr="00553E2E" w:rsidTr="00553E2E">
        <w:trPr>
          <w:trHeight w:val="330"/>
        </w:trPr>
        <w:tc>
          <w:tcPr>
            <w:tcW w:w="560" w:type="dxa"/>
            <w:tcBorders>
              <w:top w:val="nil"/>
              <w:left w:val="single" w:sz="8" w:space="0" w:color="auto"/>
              <w:bottom w:val="single" w:sz="8" w:space="0" w:color="auto"/>
              <w:right w:val="single" w:sz="8" w:space="0" w:color="auto"/>
            </w:tcBorders>
            <w:shd w:val="clear" w:color="auto" w:fill="auto"/>
            <w:hideMark/>
          </w:tcPr>
          <w:p w:rsidR="00553E2E" w:rsidRPr="00553E2E" w:rsidRDefault="00553E2E" w:rsidP="00553E2E">
            <w:pPr>
              <w:bidi w:val="0"/>
              <w:spacing w:after="0" w:line="240" w:lineRule="auto"/>
              <w:jc w:val="center"/>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4</w:t>
            </w:r>
          </w:p>
        </w:tc>
        <w:tc>
          <w:tcPr>
            <w:tcW w:w="8320" w:type="dxa"/>
            <w:tcBorders>
              <w:top w:val="nil"/>
              <w:left w:val="nil"/>
              <w:bottom w:val="single" w:sz="8" w:space="0" w:color="auto"/>
              <w:right w:val="single" w:sz="8" w:space="0" w:color="auto"/>
            </w:tcBorders>
            <w:shd w:val="clear" w:color="auto" w:fill="auto"/>
            <w:hideMark/>
          </w:tcPr>
          <w:p w:rsidR="00553E2E" w:rsidRPr="00553E2E" w:rsidRDefault="00553E2E" w:rsidP="00553E2E">
            <w:pPr>
              <w:bidi w:val="0"/>
              <w:spacing w:after="0" w:line="240" w:lineRule="auto"/>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Plant nomenclature and taxonomy.</w:t>
            </w:r>
          </w:p>
        </w:tc>
      </w:tr>
      <w:tr w:rsidR="00553E2E" w:rsidRPr="00553E2E" w:rsidTr="00553E2E">
        <w:trPr>
          <w:trHeight w:val="330"/>
        </w:trPr>
        <w:tc>
          <w:tcPr>
            <w:tcW w:w="560" w:type="dxa"/>
            <w:tcBorders>
              <w:top w:val="nil"/>
              <w:left w:val="single" w:sz="8" w:space="0" w:color="auto"/>
              <w:bottom w:val="single" w:sz="8" w:space="0" w:color="auto"/>
              <w:right w:val="single" w:sz="8" w:space="0" w:color="auto"/>
            </w:tcBorders>
            <w:shd w:val="clear" w:color="auto" w:fill="auto"/>
            <w:hideMark/>
          </w:tcPr>
          <w:p w:rsidR="00553E2E" w:rsidRPr="00553E2E" w:rsidRDefault="00553E2E" w:rsidP="00553E2E">
            <w:pPr>
              <w:bidi w:val="0"/>
              <w:spacing w:after="0" w:line="240" w:lineRule="auto"/>
              <w:jc w:val="center"/>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5</w:t>
            </w:r>
          </w:p>
        </w:tc>
        <w:tc>
          <w:tcPr>
            <w:tcW w:w="8320" w:type="dxa"/>
            <w:tcBorders>
              <w:top w:val="nil"/>
              <w:left w:val="nil"/>
              <w:bottom w:val="single" w:sz="8" w:space="0" w:color="auto"/>
              <w:right w:val="single" w:sz="8" w:space="0" w:color="auto"/>
            </w:tcBorders>
            <w:shd w:val="clear" w:color="auto" w:fill="auto"/>
            <w:hideMark/>
          </w:tcPr>
          <w:p w:rsidR="00553E2E" w:rsidRPr="00553E2E" w:rsidRDefault="00553E2E" w:rsidP="00553E2E">
            <w:pPr>
              <w:bidi w:val="0"/>
              <w:spacing w:after="0" w:line="240" w:lineRule="auto"/>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 xml:space="preserve">Production of crude drugs: Cultivation, collection, drying and storage. </w:t>
            </w:r>
          </w:p>
        </w:tc>
      </w:tr>
      <w:tr w:rsidR="00553E2E" w:rsidRPr="00553E2E" w:rsidTr="00553E2E">
        <w:trPr>
          <w:trHeight w:val="330"/>
        </w:trPr>
        <w:tc>
          <w:tcPr>
            <w:tcW w:w="560" w:type="dxa"/>
            <w:tcBorders>
              <w:top w:val="nil"/>
              <w:left w:val="single" w:sz="8" w:space="0" w:color="auto"/>
              <w:bottom w:val="single" w:sz="8" w:space="0" w:color="auto"/>
              <w:right w:val="single" w:sz="8" w:space="0" w:color="auto"/>
            </w:tcBorders>
            <w:shd w:val="clear" w:color="auto" w:fill="auto"/>
            <w:hideMark/>
          </w:tcPr>
          <w:p w:rsidR="00553E2E" w:rsidRPr="00553E2E" w:rsidRDefault="00553E2E" w:rsidP="00553E2E">
            <w:pPr>
              <w:bidi w:val="0"/>
              <w:spacing w:after="0" w:line="240" w:lineRule="auto"/>
              <w:jc w:val="center"/>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6</w:t>
            </w:r>
          </w:p>
        </w:tc>
        <w:tc>
          <w:tcPr>
            <w:tcW w:w="8320" w:type="dxa"/>
            <w:tcBorders>
              <w:top w:val="nil"/>
              <w:left w:val="nil"/>
              <w:bottom w:val="single" w:sz="8" w:space="0" w:color="auto"/>
              <w:right w:val="single" w:sz="8" w:space="0" w:color="auto"/>
            </w:tcBorders>
            <w:shd w:val="clear" w:color="auto" w:fill="auto"/>
            <w:hideMark/>
          </w:tcPr>
          <w:p w:rsidR="00553E2E" w:rsidRPr="00553E2E" w:rsidRDefault="00553E2E" w:rsidP="00553E2E">
            <w:pPr>
              <w:bidi w:val="0"/>
              <w:spacing w:after="0" w:line="240" w:lineRule="auto"/>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Deterioration of crude natural products.</w:t>
            </w:r>
          </w:p>
        </w:tc>
      </w:tr>
      <w:tr w:rsidR="00553E2E" w:rsidRPr="00553E2E" w:rsidTr="00553E2E">
        <w:trPr>
          <w:trHeight w:val="330"/>
        </w:trPr>
        <w:tc>
          <w:tcPr>
            <w:tcW w:w="560" w:type="dxa"/>
            <w:tcBorders>
              <w:top w:val="nil"/>
              <w:left w:val="single" w:sz="8" w:space="0" w:color="auto"/>
              <w:bottom w:val="single" w:sz="8" w:space="0" w:color="auto"/>
              <w:right w:val="single" w:sz="8" w:space="0" w:color="auto"/>
            </w:tcBorders>
            <w:shd w:val="clear" w:color="auto" w:fill="auto"/>
            <w:hideMark/>
          </w:tcPr>
          <w:p w:rsidR="00553E2E" w:rsidRPr="00553E2E" w:rsidRDefault="00553E2E" w:rsidP="00553E2E">
            <w:pPr>
              <w:bidi w:val="0"/>
              <w:spacing w:after="0" w:line="240" w:lineRule="auto"/>
              <w:jc w:val="center"/>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7</w:t>
            </w:r>
          </w:p>
        </w:tc>
        <w:tc>
          <w:tcPr>
            <w:tcW w:w="8320" w:type="dxa"/>
            <w:tcBorders>
              <w:top w:val="nil"/>
              <w:left w:val="nil"/>
              <w:bottom w:val="single" w:sz="8" w:space="0" w:color="auto"/>
              <w:right w:val="single" w:sz="8" w:space="0" w:color="auto"/>
            </w:tcBorders>
            <w:shd w:val="clear" w:color="auto" w:fill="auto"/>
            <w:hideMark/>
          </w:tcPr>
          <w:p w:rsidR="00553E2E" w:rsidRPr="00553E2E" w:rsidRDefault="00553E2E" w:rsidP="00553E2E">
            <w:pPr>
              <w:bidi w:val="0"/>
              <w:spacing w:after="0" w:line="240" w:lineRule="auto"/>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Chemistry of natural drug products.</w:t>
            </w:r>
          </w:p>
        </w:tc>
      </w:tr>
      <w:tr w:rsidR="00553E2E" w:rsidRPr="00553E2E" w:rsidTr="00553E2E">
        <w:trPr>
          <w:trHeight w:val="645"/>
        </w:trPr>
        <w:tc>
          <w:tcPr>
            <w:tcW w:w="560" w:type="dxa"/>
            <w:tcBorders>
              <w:top w:val="nil"/>
              <w:left w:val="single" w:sz="8" w:space="0" w:color="auto"/>
              <w:bottom w:val="single" w:sz="8" w:space="0" w:color="auto"/>
              <w:right w:val="single" w:sz="8" w:space="0" w:color="auto"/>
            </w:tcBorders>
            <w:shd w:val="clear" w:color="auto" w:fill="auto"/>
            <w:hideMark/>
          </w:tcPr>
          <w:p w:rsidR="00553E2E" w:rsidRPr="00553E2E" w:rsidRDefault="00553E2E" w:rsidP="00553E2E">
            <w:pPr>
              <w:bidi w:val="0"/>
              <w:spacing w:after="0" w:line="240" w:lineRule="auto"/>
              <w:jc w:val="center"/>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8</w:t>
            </w:r>
          </w:p>
        </w:tc>
        <w:tc>
          <w:tcPr>
            <w:tcW w:w="8320" w:type="dxa"/>
            <w:tcBorders>
              <w:top w:val="nil"/>
              <w:left w:val="nil"/>
              <w:bottom w:val="single" w:sz="8" w:space="0" w:color="auto"/>
              <w:right w:val="single" w:sz="8" w:space="0" w:color="auto"/>
            </w:tcBorders>
            <w:shd w:val="clear" w:color="auto" w:fill="auto"/>
            <w:hideMark/>
          </w:tcPr>
          <w:p w:rsidR="00553E2E" w:rsidRPr="00553E2E" w:rsidRDefault="00553E2E" w:rsidP="00553E2E">
            <w:pPr>
              <w:bidi w:val="0"/>
              <w:spacing w:after="0" w:line="240" w:lineRule="auto"/>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 xml:space="preserve">Quality control: Evaluation of natural products; </w:t>
            </w:r>
            <w:proofErr w:type="spellStart"/>
            <w:r w:rsidRPr="00553E2E">
              <w:rPr>
                <w:rFonts w:ascii="Times New Roman" w:eastAsia="Times New Roman" w:hAnsi="Times New Roman" w:cs="Times New Roman"/>
                <w:sz w:val="24"/>
                <w:szCs w:val="24"/>
              </w:rPr>
              <w:t>macroscopical</w:t>
            </w:r>
            <w:proofErr w:type="spellEnd"/>
            <w:r w:rsidRPr="00553E2E">
              <w:rPr>
                <w:rFonts w:ascii="Times New Roman" w:eastAsia="Times New Roman" w:hAnsi="Times New Roman" w:cs="Times New Roman"/>
                <w:sz w:val="24"/>
                <w:szCs w:val="24"/>
              </w:rPr>
              <w:t xml:space="preserve"> evaluation; physical evaluation; chemical evaluation; biological evaluation; </w:t>
            </w:r>
            <w:proofErr w:type="spellStart"/>
            <w:r w:rsidRPr="00553E2E">
              <w:rPr>
                <w:rFonts w:ascii="Times New Roman" w:eastAsia="Times New Roman" w:hAnsi="Times New Roman" w:cs="Times New Roman"/>
                <w:sz w:val="24"/>
                <w:szCs w:val="24"/>
              </w:rPr>
              <w:t>spectroscopical</w:t>
            </w:r>
            <w:proofErr w:type="spellEnd"/>
            <w:r w:rsidRPr="00553E2E">
              <w:rPr>
                <w:rFonts w:ascii="Times New Roman" w:eastAsia="Times New Roman" w:hAnsi="Times New Roman" w:cs="Times New Roman"/>
                <w:sz w:val="24"/>
                <w:szCs w:val="24"/>
              </w:rPr>
              <w:t xml:space="preserve"> evaluation.</w:t>
            </w:r>
          </w:p>
        </w:tc>
      </w:tr>
      <w:tr w:rsidR="00553E2E" w:rsidRPr="00553E2E" w:rsidTr="00553E2E">
        <w:trPr>
          <w:trHeight w:val="645"/>
        </w:trPr>
        <w:tc>
          <w:tcPr>
            <w:tcW w:w="560" w:type="dxa"/>
            <w:tcBorders>
              <w:top w:val="nil"/>
              <w:left w:val="single" w:sz="8" w:space="0" w:color="auto"/>
              <w:bottom w:val="single" w:sz="8" w:space="0" w:color="auto"/>
              <w:right w:val="single" w:sz="8" w:space="0" w:color="auto"/>
            </w:tcBorders>
            <w:shd w:val="clear" w:color="auto" w:fill="auto"/>
            <w:hideMark/>
          </w:tcPr>
          <w:p w:rsidR="00553E2E" w:rsidRPr="00553E2E" w:rsidRDefault="00553E2E" w:rsidP="00553E2E">
            <w:pPr>
              <w:bidi w:val="0"/>
              <w:spacing w:after="0" w:line="240" w:lineRule="auto"/>
              <w:jc w:val="center"/>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9</w:t>
            </w:r>
          </w:p>
        </w:tc>
        <w:tc>
          <w:tcPr>
            <w:tcW w:w="8320" w:type="dxa"/>
            <w:tcBorders>
              <w:top w:val="nil"/>
              <w:left w:val="nil"/>
              <w:bottom w:val="single" w:sz="8" w:space="0" w:color="auto"/>
              <w:right w:val="single" w:sz="8" w:space="0" w:color="auto"/>
            </w:tcBorders>
            <w:shd w:val="clear" w:color="auto" w:fill="auto"/>
            <w:hideMark/>
          </w:tcPr>
          <w:p w:rsidR="00553E2E" w:rsidRPr="00553E2E" w:rsidRDefault="00553E2E" w:rsidP="00553E2E">
            <w:pPr>
              <w:bidi w:val="0"/>
              <w:spacing w:after="0" w:line="240" w:lineRule="auto"/>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Phytochemical investigation of herbal products: Extraction of the plant material; Separation and isolation of constituents; characterization of the isolated compounds.</w:t>
            </w:r>
          </w:p>
        </w:tc>
      </w:tr>
      <w:tr w:rsidR="00553E2E" w:rsidRPr="00553E2E" w:rsidTr="00553E2E">
        <w:trPr>
          <w:trHeight w:val="990"/>
        </w:trPr>
        <w:tc>
          <w:tcPr>
            <w:tcW w:w="560" w:type="dxa"/>
            <w:vMerge w:val="restart"/>
            <w:tcBorders>
              <w:top w:val="nil"/>
              <w:left w:val="single" w:sz="8" w:space="0" w:color="auto"/>
              <w:bottom w:val="single" w:sz="8" w:space="0" w:color="000000"/>
              <w:right w:val="single" w:sz="8" w:space="0" w:color="auto"/>
            </w:tcBorders>
            <w:shd w:val="clear" w:color="auto" w:fill="auto"/>
            <w:hideMark/>
          </w:tcPr>
          <w:p w:rsidR="00553E2E" w:rsidRPr="00553E2E" w:rsidRDefault="00553E2E" w:rsidP="00553E2E">
            <w:pPr>
              <w:bidi w:val="0"/>
              <w:spacing w:after="0" w:line="240" w:lineRule="auto"/>
              <w:jc w:val="center"/>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10</w:t>
            </w:r>
          </w:p>
        </w:tc>
        <w:tc>
          <w:tcPr>
            <w:tcW w:w="8320" w:type="dxa"/>
            <w:vMerge w:val="restart"/>
            <w:tcBorders>
              <w:top w:val="nil"/>
              <w:left w:val="single" w:sz="8" w:space="0" w:color="auto"/>
              <w:bottom w:val="single" w:sz="8" w:space="0" w:color="000000"/>
              <w:right w:val="single" w:sz="8" w:space="0" w:color="auto"/>
            </w:tcBorders>
            <w:shd w:val="clear" w:color="auto" w:fill="auto"/>
            <w:hideMark/>
          </w:tcPr>
          <w:p w:rsidR="00553E2E" w:rsidRPr="00553E2E" w:rsidRDefault="00553E2E" w:rsidP="00553E2E">
            <w:pPr>
              <w:bidi w:val="0"/>
              <w:spacing w:after="0" w:line="240" w:lineRule="auto"/>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Separation technique: Introduction; Mechanisms of separation and classification based on the type of technique; paper chromatography; Thin layer  chromatography; Ion-exchange chromatography; Gel filtration chromatography; Column chromatography; Gas chromatography; HPLC; Electrophoresis; Affinity chromatography.</w:t>
            </w:r>
          </w:p>
        </w:tc>
      </w:tr>
      <w:tr w:rsidR="00553E2E" w:rsidRPr="00553E2E" w:rsidTr="00553E2E">
        <w:trPr>
          <w:trHeight w:val="276"/>
        </w:trPr>
        <w:tc>
          <w:tcPr>
            <w:tcW w:w="560" w:type="dxa"/>
            <w:vMerge/>
            <w:tcBorders>
              <w:top w:val="nil"/>
              <w:left w:val="single" w:sz="8" w:space="0" w:color="auto"/>
              <w:bottom w:val="single" w:sz="8" w:space="0" w:color="000000"/>
              <w:right w:val="single" w:sz="8" w:space="0" w:color="auto"/>
            </w:tcBorders>
            <w:vAlign w:val="center"/>
            <w:hideMark/>
          </w:tcPr>
          <w:p w:rsidR="00553E2E" w:rsidRPr="00553E2E" w:rsidRDefault="00553E2E" w:rsidP="00553E2E">
            <w:pPr>
              <w:bidi w:val="0"/>
              <w:spacing w:after="0" w:line="240" w:lineRule="auto"/>
              <w:rPr>
                <w:rFonts w:ascii="Times New Roman" w:eastAsia="Times New Roman" w:hAnsi="Times New Roman" w:cs="Times New Roman"/>
                <w:sz w:val="24"/>
                <w:szCs w:val="24"/>
              </w:rPr>
            </w:pPr>
          </w:p>
        </w:tc>
        <w:tc>
          <w:tcPr>
            <w:tcW w:w="8320" w:type="dxa"/>
            <w:vMerge/>
            <w:tcBorders>
              <w:top w:val="nil"/>
              <w:left w:val="single" w:sz="8" w:space="0" w:color="auto"/>
              <w:bottom w:val="single" w:sz="8" w:space="0" w:color="000000"/>
              <w:right w:val="single" w:sz="8" w:space="0" w:color="auto"/>
            </w:tcBorders>
            <w:vAlign w:val="center"/>
            <w:hideMark/>
          </w:tcPr>
          <w:p w:rsidR="00553E2E" w:rsidRPr="00553E2E" w:rsidRDefault="00553E2E" w:rsidP="00553E2E">
            <w:pPr>
              <w:bidi w:val="0"/>
              <w:spacing w:after="0" w:line="240" w:lineRule="auto"/>
              <w:rPr>
                <w:rFonts w:ascii="Times New Roman" w:eastAsia="Times New Roman" w:hAnsi="Times New Roman" w:cs="Times New Roman"/>
                <w:sz w:val="24"/>
                <w:szCs w:val="24"/>
              </w:rPr>
            </w:pPr>
          </w:p>
        </w:tc>
      </w:tr>
      <w:tr w:rsidR="00553E2E" w:rsidRPr="00553E2E" w:rsidTr="00553E2E">
        <w:trPr>
          <w:trHeight w:val="330"/>
        </w:trPr>
        <w:tc>
          <w:tcPr>
            <w:tcW w:w="560" w:type="dxa"/>
            <w:tcBorders>
              <w:top w:val="nil"/>
              <w:left w:val="single" w:sz="8" w:space="0" w:color="auto"/>
              <w:bottom w:val="single" w:sz="8" w:space="0" w:color="auto"/>
              <w:right w:val="single" w:sz="8" w:space="0" w:color="auto"/>
            </w:tcBorders>
            <w:shd w:val="clear" w:color="auto" w:fill="auto"/>
            <w:hideMark/>
          </w:tcPr>
          <w:p w:rsidR="00553E2E" w:rsidRPr="00553E2E" w:rsidRDefault="00553E2E" w:rsidP="00553E2E">
            <w:pPr>
              <w:bidi w:val="0"/>
              <w:spacing w:after="0" w:line="240" w:lineRule="auto"/>
              <w:jc w:val="center"/>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11</w:t>
            </w:r>
          </w:p>
        </w:tc>
        <w:tc>
          <w:tcPr>
            <w:tcW w:w="8320" w:type="dxa"/>
            <w:tcBorders>
              <w:top w:val="nil"/>
              <w:left w:val="nil"/>
              <w:bottom w:val="single" w:sz="8" w:space="0" w:color="auto"/>
              <w:right w:val="single" w:sz="8" w:space="0" w:color="auto"/>
            </w:tcBorders>
            <w:shd w:val="clear" w:color="auto" w:fill="auto"/>
            <w:hideMark/>
          </w:tcPr>
          <w:p w:rsidR="00553E2E" w:rsidRPr="00553E2E" w:rsidRDefault="00553E2E" w:rsidP="00553E2E">
            <w:pPr>
              <w:bidi w:val="0"/>
              <w:spacing w:after="0" w:line="240" w:lineRule="auto"/>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Traditional plant medicines as a source of new drugs. Bioassay-guided fractionation</w:t>
            </w:r>
          </w:p>
        </w:tc>
      </w:tr>
      <w:tr w:rsidR="00553E2E" w:rsidRPr="00553E2E" w:rsidTr="00553E2E">
        <w:trPr>
          <w:trHeight w:val="960"/>
        </w:trPr>
        <w:tc>
          <w:tcPr>
            <w:tcW w:w="560" w:type="dxa"/>
            <w:tcBorders>
              <w:top w:val="nil"/>
              <w:left w:val="single" w:sz="8" w:space="0" w:color="auto"/>
              <w:bottom w:val="single" w:sz="8" w:space="0" w:color="auto"/>
              <w:right w:val="single" w:sz="8" w:space="0" w:color="auto"/>
            </w:tcBorders>
            <w:shd w:val="clear" w:color="auto" w:fill="auto"/>
            <w:hideMark/>
          </w:tcPr>
          <w:p w:rsidR="00553E2E" w:rsidRPr="00553E2E" w:rsidRDefault="00553E2E" w:rsidP="00553E2E">
            <w:pPr>
              <w:bidi w:val="0"/>
              <w:spacing w:after="0" w:line="240" w:lineRule="auto"/>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12</w:t>
            </w:r>
          </w:p>
        </w:tc>
        <w:tc>
          <w:tcPr>
            <w:tcW w:w="8320" w:type="dxa"/>
            <w:tcBorders>
              <w:top w:val="nil"/>
              <w:left w:val="nil"/>
              <w:bottom w:val="single" w:sz="8" w:space="0" w:color="auto"/>
              <w:right w:val="single" w:sz="8" w:space="0" w:color="auto"/>
            </w:tcBorders>
            <w:shd w:val="clear" w:color="auto" w:fill="auto"/>
            <w:hideMark/>
          </w:tcPr>
          <w:p w:rsidR="00553E2E" w:rsidRPr="00553E2E" w:rsidRDefault="00553E2E" w:rsidP="00553E2E">
            <w:pPr>
              <w:bidi w:val="0"/>
              <w:spacing w:after="0" w:line="240" w:lineRule="auto"/>
              <w:rPr>
                <w:rFonts w:ascii="Times New Roman" w:eastAsia="Times New Roman" w:hAnsi="Times New Roman" w:cs="Times New Roman"/>
                <w:sz w:val="24"/>
                <w:szCs w:val="24"/>
              </w:rPr>
            </w:pPr>
            <w:r w:rsidRPr="00553E2E">
              <w:rPr>
                <w:rFonts w:ascii="Times New Roman" w:eastAsia="Times New Roman" w:hAnsi="Times New Roman" w:cs="Times New Roman"/>
                <w:sz w:val="24"/>
                <w:szCs w:val="24"/>
              </w:rPr>
              <w:t>Tissue culture of medicinal plant: Introduction and history; laboratory of the plant tissue culture; aseptic techniques   Application of the plant tissue culture; environmental and biological control; plant growth regulators.</w:t>
            </w:r>
          </w:p>
        </w:tc>
      </w:tr>
    </w:tbl>
    <w:p w:rsidR="00553E2E" w:rsidRPr="00F803B2" w:rsidRDefault="00553E2E" w:rsidP="00F803B2">
      <w:pPr>
        <w:spacing w:after="0" w:line="240" w:lineRule="auto"/>
        <w:jc w:val="right"/>
        <w:rPr>
          <w:rFonts w:ascii="Times New Roman" w:eastAsia="Times New Roman" w:hAnsi="Times New Roman" w:cs="Times New Roman"/>
          <w:b/>
          <w:bCs/>
          <w:sz w:val="24"/>
          <w:szCs w:val="24"/>
          <w:u w:val="single"/>
          <w:rtl/>
        </w:rPr>
      </w:pPr>
    </w:p>
    <w:p w:rsidR="00F803B2" w:rsidRPr="00471499" w:rsidRDefault="00520869" w:rsidP="00520869">
      <w:pPr>
        <w:jc w:val="right"/>
        <w:rPr>
          <w:rFonts w:asciiTheme="majorBidi" w:hAnsiTheme="majorBidi" w:cstheme="majorBidi"/>
          <w:b/>
          <w:bCs/>
          <w:sz w:val="24"/>
          <w:szCs w:val="24"/>
        </w:rPr>
      </w:pPr>
      <w:r w:rsidRPr="00471499">
        <w:rPr>
          <w:rFonts w:asciiTheme="majorBidi" w:hAnsiTheme="majorBidi" w:cstheme="majorBidi"/>
          <w:b/>
          <w:bCs/>
          <w:sz w:val="24"/>
          <w:szCs w:val="24"/>
        </w:rPr>
        <w:t xml:space="preserve"> 4.1.2- Syllabus of Pharmacognosy I practi</w:t>
      </w:r>
      <w:r w:rsidR="00DA6028" w:rsidRPr="00471499">
        <w:rPr>
          <w:rFonts w:asciiTheme="majorBidi" w:hAnsiTheme="majorBidi" w:cstheme="majorBidi"/>
          <w:b/>
          <w:bCs/>
          <w:sz w:val="24"/>
          <w:szCs w:val="24"/>
        </w:rPr>
        <w:t>cal</w:t>
      </w:r>
      <w:r w:rsidR="00426B21" w:rsidRPr="00471499">
        <w:rPr>
          <w:rFonts w:asciiTheme="majorBidi" w:hAnsiTheme="majorBidi" w:cstheme="majorBidi"/>
          <w:b/>
          <w:bCs/>
          <w:sz w:val="24"/>
          <w:szCs w:val="24"/>
        </w:rPr>
        <w:t>:</w:t>
      </w:r>
    </w:p>
    <w:tbl>
      <w:tblPr>
        <w:tblStyle w:val="TableGrid"/>
        <w:bidiVisual/>
        <w:tblW w:w="0" w:type="auto"/>
        <w:tblLook w:val="04A0" w:firstRow="1" w:lastRow="0" w:firstColumn="1" w:lastColumn="0" w:noHBand="0" w:noVBand="1"/>
      </w:tblPr>
      <w:tblGrid>
        <w:gridCol w:w="7847"/>
        <w:gridCol w:w="675"/>
      </w:tblGrid>
      <w:tr w:rsidR="00DA6028" w:rsidTr="00DA6028">
        <w:tc>
          <w:tcPr>
            <w:tcW w:w="7847" w:type="dxa"/>
          </w:tcPr>
          <w:p w:rsidR="00DA6028" w:rsidRDefault="00DA6028" w:rsidP="00DA6028">
            <w:pPr>
              <w:jc w:val="center"/>
              <w:rPr>
                <w:rFonts w:asciiTheme="majorBidi" w:hAnsiTheme="majorBidi" w:cstheme="majorBidi"/>
                <w:sz w:val="24"/>
                <w:szCs w:val="24"/>
              </w:rPr>
            </w:pPr>
            <w:r>
              <w:rPr>
                <w:rFonts w:asciiTheme="majorBidi" w:hAnsiTheme="majorBidi" w:cstheme="majorBidi"/>
                <w:sz w:val="24"/>
                <w:szCs w:val="24"/>
              </w:rPr>
              <w:t>Lecture title</w:t>
            </w:r>
          </w:p>
        </w:tc>
        <w:tc>
          <w:tcPr>
            <w:tcW w:w="675" w:type="dxa"/>
          </w:tcPr>
          <w:p w:rsidR="00DA6028" w:rsidRDefault="00DA6028" w:rsidP="00520869">
            <w:pPr>
              <w:jc w:val="right"/>
              <w:rPr>
                <w:rFonts w:asciiTheme="majorBidi" w:hAnsiTheme="majorBidi" w:cstheme="majorBidi"/>
                <w:sz w:val="24"/>
                <w:szCs w:val="24"/>
              </w:rPr>
            </w:pPr>
            <w:r>
              <w:rPr>
                <w:rFonts w:asciiTheme="majorBidi" w:hAnsiTheme="majorBidi" w:cstheme="majorBidi"/>
                <w:sz w:val="24"/>
                <w:szCs w:val="24"/>
              </w:rPr>
              <w:t>No</w:t>
            </w:r>
          </w:p>
        </w:tc>
      </w:tr>
      <w:tr w:rsidR="00DA6028" w:rsidTr="00DA6028">
        <w:tc>
          <w:tcPr>
            <w:tcW w:w="7847" w:type="dxa"/>
          </w:tcPr>
          <w:p w:rsidR="00DA6028" w:rsidRDefault="00DA6028" w:rsidP="00520869">
            <w:pPr>
              <w:jc w:val="right"/>
              <w:rPr>
                <w:rFonts w:asciiTheme="majorBidi" w:hAnsiTheme="majorBidi" w:cstheme="majorBidi"/>
                <w:sz w:val="24"/>
                <w:szCs w:val="24"/>
              </w:rPr>
            </w:pPr>
            <w:r>
              <w:rPr>
                <w:rFonts w:asciiTheme="majorBidi" w:hAnsiTheme="majorBidi" w:cstheme="majorBidi"/>
                <w:sz w:val="24"/>
                <w:szCs w:val="24"/>
              </w:rPr>
              <w:t>Micro-measurement and magnification</w:t>
            </w:r>
          </w:p>
        </w:tc>
        <w:tc>
          <w:tcPr>
            <w:tcW w:w="675" w:type="dxa"/>
          </w:tcPr>
          <w:p w:rsidR="00DA6028" w:rsidRDefault="00DA6028" w:rsidP="00520869">
            <w:pPr>
              <w:jc w:val="right"/>
              <w:rPr>
                <w:rFonts w:asciiTheme="majorBidi" w:hAnsiTheme="majorBidi" w:cstheme="majorBidi"/>
                <w:sz w:val="24"/>
                <w:szCs w:val="24"/>
              </w:rPr>
            </w:pPr>
            <w:r>
              <w:rPr>
                <w:rFonts w:asciiTheme="majorBidi" w:hAnsiTheme="majorBidi" w:cstheme="majorBidi"/>
                <w:sz w:val="24"/>
                <w:szCs w:val="24"/>
              </w:rPr>
              <w:t>1</w:t>
            </w:r>
          </w:p>
        </w:tc>
      </w:tr>
      <w:tr w:rsidR="00DA6028" w:rsidTr="00DA6028">
        <w:tc>
          <w:tcPr>
            <w:tcW w:w="7847" w:type="dxa"/>
          </w:tcPr>
          <w:p w:rsidR="00DA6028" w:rsidRDefault="00DA6028" w:rsidP="00520869">
            <w:pPr>
              <w:jc w:val="right"/>
              <w:rPr>
                <w:rFonts w:asciiTheme="majorBidi" w:hAnsiTheme="majorBidi" w:cstheme="majorBidi"/>
                <w:sz w:val="24"/>
                <w:szCs w:val="24"/>
              </w:rPr>
            </w:pPr>
            <w:proofErr w:type="spellStart"/>
            <w:r>
              <w:rPr>
                <w:rFonts w:asciiTheme="majorBidi" w:hAnsiTheme="majorBidi" w:cstheme="majorBidi"/>
                <w:sz w:val="24"/>
                <w:szCs w:val="24"/>
              </w:rPr>
              <w:t>Microscopical</w:t>
            </w:r>
            <w:proofErr w:type="spellEnd"/>
            <w:r>
              <w:rPr>
                <w:rFonts w:asciiTheme="majorBidi" w:hAnsiTheme="majorBidi" w:cstheme="majorBidi"/>
                <w:sz w:val="24"/>
                <w:szCs w:val="24"/>
              </w:rPr>
              <w:t xml:space="preserve"> identification of crude drugs and cell contents</w:t>
            </w:r>
          </w:p>
        </w:tc>
        <w:tc>
          <w:tcPr>
            <w:tcW w:w="675" w:type="dxa"/>
          </w:tcPr>
          <w:p w:rsidR="00DA6028" w:rsidRDefault="00DA6028" w:rsidP="00DA6028">
            <w:pPr>
              <w:jc w:val="right"/>
              <w:rPr>
                <w:rFonts w:asciiTheme="majorBidi" w:hAnsiTheme="majorBidi" w:cstheme="majorBidi"/>
                <w:sz w:val="24"/>
                <w:szCs w:val="24"/>
              </w:rPr>
            </w:pPr>
            <w:r>
              <w:rPr>
                <w:rFonts w:asciiTheme="majorBidi" w:hAnsiTheme="majorBidi" w:cstheme="majorBidi"/>
                <w:sz w:val="24"/>
                <w:szCs w:val="24"/>
              </w:rPr>
              <w:t>2</w:t>
            </w:r>
          </w:p>
        </w:tc>
      </w:tr>
      <w:tr w:rsidR="00DA6028" w:rsidTr="00DA6028">
        <w:tc>
          <w:tcPr>
            <w:tcW w:w="7847" w:type="dxa"/>
          </w:tcPr>
          <w:p w:rsidR="00DA6028" w:rsidRDefault="00DA6028" w:rsidP="00520869">
            <w:pPr>
              <w:jc w:val="right"/>
              <w:rPr>
                <w:rFonts w:asciiTheme="majorBidi" w:hAnsiTheme="majorBidi" w:cstheme="majorBidi"/>
                <w:sz w:val="24"/>
                <w:szCs w:val="24"/>
              </w:rPr>
            </w:pPr>
            <w:r>
              <w:rPr>
                <w:rFonts w:asciiTheme="majorBidi" w:hAnsiTheme="majorBidi" w:cstheme="majorBidi"/>
                <w:sz w:val="24"/>
                <w:szCs w:val="24"/>
              </w:rPr>
              <w:t>Extraction and separation techniques</w:t>
            </w:r>
          </w:p>
        </w:tc>
        <w:tc>
          <w:tcPr>
            <w:tcW w:w="675" w:type="dxa"/>
          </w:tcPr>
          <w:p w:rsidR="00DA6028" w:rsidRDefault="00DA6028" w:rsidP="00520869">
            <w:pPr>
              <w:jc w:val="right"/>
              <w:rPr>
                <w:rFonts w:asciiTheme="majorBidi" w:hAnsiTheme="majorBidi" w:cstheme="majorBidi"/>
                <w:sz w:val="24"/>
                <w:szCs w:val="24"/>
              </w:rPr>
            </w:pPr>
            <w:r>
              <w:rPr>
                <w:rFonts w:asciiTheme="majorBidi" w:hAnsiTheme="majorBidi" w:cstheme="majorBidi"/>
                <w:sz w:val="24"/>
                <w:szCs w:val="24"/>
              </w:rPr>
              <w:t>3</w:t>
            </w:r>
          </w:p>
        </w:tc>
      </w:tr>
      <w:tr w:rsidR="00DA6028" w:rsidTr="00DA6028">
        <w:tc>
          <w:tcPr>
            <w:tcW w:w="7847" w:type="dxa"/>
          </w:tcPr>
          <w:p w:rsidR="00DA6028" w:rsidRDefault="00DA6028" w:rsidP="00520869">
            <w:pPr>
              <w:jc w:val="right"/>
              <w:rPr>
                <w:rFonts w:asciiTheme="majorBidi" w:hAnsiTheme="majorBidi" w:cstheme="majorBidi"/>
                <w:sz w:val="24"/>
                <w:szCs w:val="24"/>
              </w:rPr>
            </w:pPr>
            <w:r>
              <w:rPr>
                <w:rFonts w:asciiTheme="majorBidi" w:hAnsiTheme="majorBidi" w:cstheme="majorBidi"/>
                <w:sz w:val="24"/>
                <w:szCs w:val="24"/>
              </w:rPr>
              <w:t>Chromatography</w:t>
            </w:r>
          </w:p>
        </w:tc>
        <w:tc>
          <w:tcPr>
            <w:tcW w:w="675" w:type="dxa"/>
          </w:tcPr>
          <w:p w:rsidR="00DA6028" w:rsidRDefault="00DA6028" w:rsidP="00520869">
            <w:pPr>
              <w:jc w:val="right"/>
              <w:rPr>
                <w:rFonts w:asciiTheme="majorBidi" w:hAnsiTheme="majorBidi" w:cstheme="majorBidi"/>
                <w:sz w:val="24"/>
                <w:szCs w:val="24"/>
              </w:rPr>
            </w:pPr>
            <w:r>
              <w:rPr>
                <w:rFonts w:asciiTheme="majorBidi" w:hAnsiTheme="majorBidi" w:cstheme="majorBidi"/>
                <w:sz w:val="24"/>
                <w:szCs w:val="24"/>
              </w:rPr>
              <w:t>4</w:t>
            </w:r>
          </w:p>
        </w:tc>
      </w:tr>
      <w:tr w:rsidR="00DA6028" w:rsidTr="00DA6028">
        <w:tc>
          <w:tcPr>
            <w:tcW w:w="7847" w:type="dxa"/>
          </w:tcPr>
          <w:p w:rsidR="00DA6028" w:rsidRDefault="00626A8B" w:rsidP="00520869">
            <w:pPr>
              <w:jc w:val="right"/>
              <w:rPr>
                <w:rFonts w:asciiTheme="majorBidi" w:hAnsiTheme="majorBidi" w:cstheme="majorBidi"/>
                <w:sz w:val="24"/>
                <w:szCs w:val="24"/>
              </w:rPr>
            </w:pPr>
            <w:r>
              <w:rPr>
                <w:rFonts w:asciiTheme="majorBidi" w:hAnsiTheme="majorBidi" w:cstheme="majorBidi"/>
                <w:sz w:val="24"/>
                <w:szCs w:val="24"/>
              </w:rPr>
              <w:t>Paper chromatography</w:t>
            </w:r>
          </w:p>
        </w:tc>
        <w:tc>
          <w:tcPr>
            <w:tcW w:w="675" w:type="dxa"/>
          </w:tcPr>
          <w:p w:rsidR="00DA6028" w:rsidRDefault="00DA6028" w:rsidP="00520869">
            <w:pPr>
              <w:jc w:val="right"/>
              <w:rPr>
                <w:rFonts w:asciiTheme="majorBidi" w:hAnsiTheme="majorBidi" w:cstheme="majorBidi"/>
                <w:sz w:val="24"/>
                <w:szCs w:val="24"/>
              </w:rPr>
            </w:pPr>
            <w:r>
              <w:rPr>
                <w:rFonts w:asciiTheme="majorBidi" w:hAnsiTheme="majorBidi" w:cstheme="majorBidi"/>
                <w:sz w:val="24"/>
                <w:szCs w:val="24"/>
              </w:rPr>
              <w:t>5</w:t>
            </w:r>
          </w:p>
        </w:tc>
      </w:tr>
      <w:tr w:rsidR="00DA6028" w:rsidTr="00DA6028">
        <w:tc>
          <w:tcPr>
            <w:tcW w:w="7847" w:type="dxa"/>
          </w:tcPr>
          <w:p w:rsidR="00DA6028" w:rsidRDefault="00626A8B" w:rsidP="00520869">
            <w:pPr>
              <w:jc w:val="right"/>
              <w:rPr>
                <w:rFonts w:asciiTheme="majorBidi" w:hAnsiTheme="majorBidi" w:cstheme="majorBidi"/>
                <w:sz w:val="24"/>
                <w:szCs w:val="24"/>
              </w:rPr>
            </w:pPr>
            <w:r>
              <w:rPr>
                <w:rFonts w:asciiTheme="majorBidi" w:hAnsiTheme="majorBidi" w:cstheme="majorBidi"/>
                <w:sz w:val="24"/>
                <w:szCs w:val="24"/>
              </w:rPr>
              <w:t>Introduction to thin-layer chromatography</w:t>
            </w:r>
          </w:p>
        </w:tc>
        <w:tc>
          <w:tcPr>
            <w:tcW w:w="675" w:type="dxa"/>
          </w:tcPr>
          <w:p w:rsidR="00DA6028" w:rsidRDefault="00626A8B" w:rsidP="00520869">
            <w:pPr>
              <w:jc w:val="right"/>
              <w:rPr>
                <w:rFonts w:asciiTheme="majorBidi" w:hAnsiTheme="majorBidi" w:cstheme="majorBidi"/>
                <w:sz w:val="24"/>
                <w:szCs w:val="24"/>
              </w:rPr>
            </w:pPr>
            <w:r>
              <w:rPr>
                <w:rFonts w:asciiTheme="majorBidi" w:hAnsiTheme="majorBidi" w:cstheme="majorBidi"/>
                <w:sz w:val="24"/>
                <w:szCs w:val="24"/>
              </w:rPr>
              <w:t>6</w:t>
            </w:r>
          </w:p>
        </w:tc>
      </w:tr>
      <w:tr w:rsidR="00DA6028" w:rsidTr="00DA6028">
        <w:tc>
          <w:tcPr>
            <w:tcW w:w="7847" w:type="dxa"/>
          </w:tcPr>
          <w:p w:rsidR="00DA6028" w:rsidRDefault="00626A8B" w:rsidP="00520869">
            <w:pPr>
              <w:jc w:val="right"/>
              <w:rPr>
                <w:rFonts w:asciiTheme="majorBidi" w:hAnsiTheme="majorBidi" w:cstheme="majorBidi"/>
                <w:sz w:val="24"/>
                <w:szCs w:val="24"/>
              </w:rPr>
            </w:pPr>
            <w:r>
              <w:rPr>
                <w:rFonts w:asciiTheme="majorBidi" w:hAnsiTheme="majorBidi" w:cstheme="majorBidi"/>
                <w:sz w:val="24"/>
                <w:szCs w:val="24"/>
              </w:rPr>
              <w:t>TLC on microscope slides</w:t>
            </w:r>
          </w:p>
        </w:tc>
        <w:tc>
          <w:tcPr>
            <w:tcW w:w="675" w:type="dxa"/>
          </w:tcPr>
          <w:p w:rsidR="00DA6028" w:rsidRDefault="00626A8B" w:rsidP="00520869">
            <w:pPr>
              <w:jc w:val="right"/>
              <w:rPr>
                <w:rFonts w:asciiTheme="majorBidi" w:hAnsiTheme="majorBidi" w:cstheme="majorBidi"/>
                <w:sz w:val="24"/>
                <w:szCs w:val="24"/>
              </w:rPr>
            </w:pPr>
            <w:r>
              <w:rPr>
                <w:rFonts w:asciiTheme="majorBidi" w:hAnsiTheme="majorBidi" w:cstheme="majorBidi"/>
                <w:sz w:val="24"/>
                <w:szCs w:val="24"/>
              </w:rPr>
              <w:t>7</w:t>
            </w:r>
          </w:p>
        </w:tc>
      </w:tr>
      <w:tr w:rsidR="00DA6028" w:rsidTr="00DA6028">
        <w:tc>
          <w:tcPr>
            <w:tcW w:w="7847" w:type="dxa"/>
          </w:tcPr>
          <w:p w:rsidR="00DA6028" w:rsidRDefault="00626A8B" w:rsidP="00520869">
            <w:pPr>
              <w:jc w:val="right"/>
              <w:rPr>
                <w:rFonts w:asciiTheme="majorBidi" w:hAnsiTheme="majorBidi" w:cstheme="majorBidi"/>
                <w:sz w:val="24"/>
                <w:szCs w:val="24"/>
              </w:rPr>
            </w:pPr>
            <w:r>
              <w:rPr>
                <w:rFonts w:asciiTheme="majorBidi" w:hAnsiTheme="majorBidi" w:cstheme="majorBidi"/>
                <w:sz w:val="24"/>
                <w:szCs w:val="24"/>
              </w:rPr>
              <w:t>Partition chromatography for the separation of volatile oils</w:t>
            </w:r>
          </w:p>
        </w:tc>
        <w:tc>
          <w:tcPr>
            <w:tcW w:w="675" w:type="dxa"/>
          </w:tcPr>
          <w:p w:rsidR="00DA6028" w:rsidRDefault="00626A8B" w:rsidP="00520869">
            <w:pPr>
              <w:jc w:val="right"/>
              <w:rPr>
                <w:rFonts w:asciiTheme="majorBidi" w:hAnsiTheme="majorBidi" w:cstheme="majorBidi"/>
                <w:sz w:val="24"/>
                <w:szCs w:val="24"/>
              </w:rPr>
            </w:pPr>
            <w:r>
              <w:rPr>
                <w:rFonts w:asciiTheme="majorBidi" w:hAnsiTheme="majorBidi" w:cstheme="majorBidi"/>
                <w:sz w:val="24"/>
                <w:szCs w:val="24"/>
              </w:rPr>
              <w:t>8</w:t>
            </w:r>
          </w:p>
        </w:tc>
      </w:tr>
      <w:tr w:rsidR="00DA6028" w:rsidTr="00DA6028">
        <w:tc>
          <w:tcPr>
            <w:tcW w:w="7847" w:type="dxa"/>
          </w:tcPr>
          <w:p w:rsidR="00DA6028" w:rsidRDefault="00626A8B" w:rsidP="00520869">
            <w:pPr>
              <w:jc w:val="right"/>
              <w:rPr>
                <w:rFonts w:asciiTheme="majorBidi" w:hAnsiTheme="majorBidi" w:cstheme="majorBidi"/>
                <w:sz w:val="24"/>
                <w:szCs w:val="24"/>
              </w:rPr>
            </w:pPr>
            <w:r>
              <w:rPr>
                <w:rFonts w:asciiTheme="majorBidi" w:hAnsiTheme="majorBidi" w:cstheme="majorBidi"/>
                <w:sz w:val="24"/>
                <w:szCs w:val="24"/>
              </w:rPr>
              <w:t>Effect of activity of adsorbents on Rf values</w:t>
            </w:r>
          </w:p>
        </w:tc>
        <w:tc>
          <w:tcPr>
            <w:tcW w:w="675" w:type="dxa"/>
          </w:tcPr>
          <w:p w:rsidR="00DA6028" w:rsidRDefault="00626A8B" w:rsidP="00520869">
            <w:pPr>
              <w:jc w:val="right"/>
              <w:rPr>
                <w:rFonts w:asciiTheme="majorBidi" w:hAnsiTheme="majorBidi" w:cstheme="majorBidi"/>
                <w:sz w:val="24"/>
                <w:szCs w:val="24"/>
              </w:rPr>
            </w:pPr>
            <w:r>
              <w:rPr>
                <w:rFonts w:asciiTheme="majorBidi" w:hAnsiTheme="majorBidi" w:cstheme="majorBidi"/>
                <w:sz w:val="24"/>
                <w:szCs w:val="24"/>
              </w:rPr>
              <w:t>9</w:t>
            </w:r>
          </w:p>
        </w:tc>
      </w:tr>
    </w:tbl>
    <w:p w:rsidR="00DA6028" w:rsidRDefault="00DA6028" w:rsidP="00520869">
      <w:pPr>
        <w:jc w:val="right"/>
        <w:rPr>
          <w:rFonts w:asciiTheme="majorBidi" w:hAnsiTheme="majorBidi" w:cstheme="majorBidi"/>
          <w:sz w:val="24"/>
          <w:szCs w:val="24"/>
          <w:rtl/>
        </w:rPr>
      </w:pPr>
    </w:p>
    <w:p w:rsidR="00F803B2" w:rsidRPr="009163D1" w:rsidRDefault="00F803B2" w:rsidP="00D94CCB">
      <w:pPr>
        <w:jc w:val="right"/>
        <w:rPr>
          <w:rFonts w:asciiTheme="majorBidi" w:hAnsiTheme="majorBidi" w:cstheme="majorBidi"/>
          <w:sz w:val="24"/>
          <w:szCs w:val="24"/>
          <w:rtl/>
        </w:rPr>
      </w:pPr>
    </w:p>
    <w:p w:rsidR="0022266C" w:rsidRPr="009163D1" w:rsidRDefault="0022266C" w:rsidP="00D94CCB">
      <w:pPr>
        <w:jc w:val="right"/>
        <w:rPr>
          <w:rFonts w:asciiTheme="majorBidi" w:hAnsiTheme="majorBidi" w:cstheme="majorBidi"/>
          <w:sz w:val="24"/>
          <w:szCs w:val="24"/>
        </w:rPr>
      </w:pPr>
    </w:p>
    <w:p w:rsidR="0022266C" w:rsidRDefault="0022266C" w:rsidP="00D94CCB">
      <w:pPr>
        <w:jc w:val="right"/>
        <w:rPr>
          <w:rFonts w:cs="Arial"/>
        </w:rPr>
      </w:pPr>
    </w:p>
    <w:p w:rsidR="00737669" w:rsidRDefault="00737669" w:rsidP="00D94CCB">
      <w:pPr>
        <w:jc w:val="right"/>
        <w:rPr>
          <w:rFonts w:cs="Arial"/>
        </w:rPr>
      </w:pPr>
    </w:p>
    <w:p w:rsidR="00ED1692" w:rsidRPr="00471499" w:rsidRDefault="00ED1692" w:rsidP="00D94CCB">
      <w:pPr>
        <w:jc w:val="right"/>
        <w:rPr>
          <w:rFonts w:asciiTheme="majorBidi" w:hAnsiTheme="majorBidi" w:cstheme="majorBidi"/>
          <w:b/>
          <w:bCs/>
          <w:sz w:val="24"/>
          <w:szCs w:val="24"/>
        </w:rPr>
      </w:pPr>
      <w:r w:rsidRPr="00471499">
        <w:rPr>
          <w:rFonts w:asciiTheme="majorBidi" w:hAnsiTheme="majorBidi" w:cstheme="majorBidi"/>
          <w:b/>
          <w:bCs/>
          <w:sz w:val="24"/>
          <w:szCs w:val="24"/>
        </w:rPr>
        <w:lastRenderedPageBreak/>
        <w:t>4.2- Pharmacognosy II</w:t>
      </w:r>
    </w:p>
    <w:p w:rsidR="00ED1692" w:rsidRPr="00ED1692" w:rsidRDefault="00ED1692" w:rsidP="00ED1692">
      <w:pPr>
        <w:jc w:val="right"/>
        <w:rPr>
          <w:rFonts w:asciiTheme="majorBidi" w:hAnsiTheme="majorBidi" w:cstheme="majorBidi"/>
          <w:sz w:val="24"/>
          <w:szCs w:val="24"/>
        </w:rPr>
      </w:pPr>
      <w:r>
        <w:rPr>
          <w:rFonts w:asciiTheme="majorBidi" w:hAnsiTheme="majorBidi" w:cstheme="majorBidi"/>
          <w:sz w:val="24"/>
          <w:szCs w:val="24"/>
        </w:rPr>
        <w:t>Objectives of this</w:t>
      </w:r>
      <w:r w:rsidRPr="00ED1692">
        <w:rPr>
          <w:rFonts w:asciiTheme="majorBidi" w:hAnsiTheme="majorBidi" w:cstheme="majorBidi"/>
          <w:sz w:val="24"/>
          <w:szCs w:val="24"/>
        </w:rPr>
        <w:t xml:space="preserve"> course</w:t>
      </w:r>
    </w:p>
    <w:p w:rsidR="00ED1692" w:rsidRPr="00ED1692" w:rsidRDefault="00ED1692" w:rsidP="00ED1692">
      <w:pPr>
        <w:jc w:val="right"/>
        <w:rPr>
          <w:rFonts w:asciiTheme="majorBidi" w:hAnsiTheme="majorBidi" w:cstheme="majorBidi"/>
          <w:sz w:val="24"/>
          <w:szCs w:val="24"/>
        </w:rPr>
      </w:pPr>
      <w:r w:rsidRPr="00ED1692">
        <w:rPr>
          <w:rFonts w:asciiTheme="majorBidi" w:hAnsiTheme="majorBidi" w:cstheme="majorBidi"/>
          <w:sz w:val="24"/>
          <w:szCs w:val="24"/>
        </w:rPr>
        <w:t>To enable the student to</w:t>
      </w:r>
      <w:r w:rsidRPr="00ED1692">
        <w:rPr>
          <w:rFonts w:asciiTheme="majorBidi" w:hAnsiTheme="majorBidi" w:cs="Times New Roman"/>
          <w:sz w:val="24"/>
          <w:szCs w:val="24"/>
          <w:rtl/>
        </w:rPr>
        <w:t xml:space="preserve">: </w:t>
      </w:r>
    </w:p>
    <w:p w:rsidR="00737669" w:rsidRPr="00ED1692" w:rsidRDefault="00ED1692" w:rsidP="00ED1692">
      <w:pPr>
        <w:jc w:val="right"/>
        <w:rPr>
          <w:rFonts w:asciiTheme="majorBidi" w:hAnsiTheme="majorBidi" w:cstheme="majorBidi"/>
          <w:sz w:val="24"/>
          <w:szCs w:val="24"/>
          <w:rtl/>
        </w:rPr>
      </w:pPr>
      <w:r w:rsidRPr="00ED1692">
        <w:rPr>
          <w:rFonts w:asciiTheme="majorBidi" w:hAnsiTheme="majorBidi" w:cs="Times New Roman"/>
          <w:sz w:val="24"/>
          <w:szCs w:val="24"/>
          <w:rtl/>
        </w:rPr>
        <w:t xml:space="preserve">  </w:t>
      </w:r>
      <w:r>
        <w:rPr>
          <w:rFonts w:asciiTheme="majorBidi" w:hAnsiTheme="majorBidi" w:cs="Times New Roman"/>
          <w:sz w:val="24"/>
          <w:szCs w:val="24"/>
        </w:rPr>
        <w:t xml:space="preserve">Biosynthetic pathway of the secondary </w:t>
      </w:r>
      <w:r w:rsidR="00426B21">
        <w:rPr>
          <w:rFonts w:asciiTheme="majorBidi" w:hAnsiTheme="majorBidi" w:cs="Times New Roman"/>
          <w:sz w:val="24"/>
          <w:szCs w:val="24"/>
        </w:rPr>
        <w:t>metabolites:</w:t>
      </w:r>
      <w:r>
        <w:rPr>
          <w:rFonts w:asciiTheme="majorBidi" w:hAnsiTheme="majorBidi" w:cs="Times New Roman"/>
          <w:sz w:val="24"/>
          <w:szCs w:val="24"/>
        </w:rPr>
        <w:t xml:space="preserve">  </w:t>
      </w:r>
      <w:r w:rsidRPr="00ED1692">
        <w:rPr>
          <w:rFonts w:asciiTheme="majorBidi" w:hAnsiTheme="majorBidi" w:cs="Times New Roman"/>
          <w:sz w:val="24"/>
          <w:szCs w:val="24"/>
          <w:rtl/>
        </w:rPr>
        <w:t xml:space="preserve"> </w:t>
      </w:r>
      <w:r w:rsidRPr="00ED1692">
        <w:rPr>
          <w:rFonts w:asciiTheme="majorBidi" w:hAnsiTheme="majorBidi" w:cstheme="majorBidi"/>
          <w:sz w:val="24"/>
          <w:szCs w:val="24"/>
        </w:rPr>
        <w:t>Acquire knowledge about</w:t>
      </w:r>
      <w:r>
        <w:rPr>
          <w:rFonts w:asciiTheme="majorBidi" w:hAnsiTheme="majorBidi" w:cstheme="majorBidi"/>
          <w:sz w:val="24"/>
          <w:szCs w:val="24"/>
        </w:rPr>
        <w:t>:</w:t>
      </w:r>
      <w:r w:rsidRPr="00ED1692">
        <w:rPr>
          <w:rFonts w:asciiTheme="majorBidi" w:hAnsiTheme="majorBidi" w:cstheme="majorBidi"/>
          <w:sz w:val="24"/>
          <w:szCs w:val="24"/>
        </w:rPr>
        <w:t xml:space="preserve"> </w:t>
      </w:r>
    </w:p>
    <w:p w:rsidR="00737669" w:rsidRPr="00426B21" w:rsidRDefault="00ED1692" w:rsidP="00426B21">
      <w:pPr>
        <w:jc w:val="both"/>
        <w:rPr>
          <w:rFonts w:asciiTheme="majorBidi" w:hAnsiTheme="majorBidi" w:cstheme="majorBidi"/>
          <w:sz w:val="24"/>
          <w:szCs w:val="24"/>
        </w:rPr>
      </w:pPr>
      <w:r w:rsidRPr="00426B21">
        <w:rPr>
          <w:rFonts w:asciiTheme="majorBidi" w:hAnsiTheme="majorBidi" w:cstheme="majorBidi"/>
          <w:sz w:val="24"/>
          <w:szCs w:val="24"/>
        </w:rPr>
        <w:t>(</w:t>
      </w:r>
      <w:r w:rsidR="00426B21" w:rsidRPr="00426B21">
        <w:rPr>
          <w:rFonts w:asciiTheme="majorBidi" w:hAnsiTheme="majorBidi" w:cstheme="majorBidi"/>
          <w:sz w:val="24"/>
          <w:szCs w:val="24"/>
        </w:rPr>
        <w:t>Glycosides</w:t>
      </w:r>
      <w:r w:rsidRPr="00426B21">
        <w:rPr>
          <w:rFonts w:asciiTheme="majorBidi" w:hAnsiTheme="majorBidi" w:cstheme="majorBidi"/>
          <w:sz w:val="24"/>
          <w:szCs w:val="24"/>
        </w:rPr>
        <w:t>, volatiles oils,</w:t>
      </w:r>
      <w:r w:rsidR="00426B21">
        <w:rPr>
          <w:rFonts w:asciiTheme="majorBidi" w:hAnsiTheme="majorBidi" w:cstheme="majorBidi"/>
          <w:sz w:val="24"/>
          <w:szCs w:val="24"/>
        </w:rPr>
        <w:t xml:space="preserve"> fixed oils, resin,</w:t>
      </w:r>
      <w:r w:rsidRPr="00426B21">
        <w:rPr>
          <w:rFonts w:asciiTheme="majorBidi" w:hAnsiTheme="majorBidi" w:cstheme="majorBidi"/>
          <w:sz w:val="24"/>
          <w:szCs w:val="24"/>
        </w:rPr>
        <w:t xml:space="preserve"> tannins</w:t>
      </w:r>
      <w:r w:rsidR="00426B21">
        <w:rPr>
          <w:rFonts w:asciiTheme="majorBidi" w:hAnsiTheme="majorBidi" w:cstheme="majorBidi"/>
          <w:sz w:val="24"/>
          <w:szCs w:val="24"/>
        </w:rPr>
        <w:t xml:space="preserve"> and waxes)</w:t>
      </w:r>
      <w:r w:rsidR="00426B21" w:rsidRPr="00426B21">
        <w:rPr>
          <w:rFonts w:asciiTheme="majorBidi" w:hAnsiTheme="majorBidi" w:cstheme="majorBidi"/>
          <w:sz w:val="24"/>
          <w:szCs w:val="24"/>
        </w:rPr>
        <w:t xml:space="preserve">.  </w:t>
      </w:r>
      <w:r w:rsidR="00426B21">
        <w:rPr>
          <w:rFonts w:asciiTheme="majorBidi" w:hAnsiTheme="majorBidi" w:cstheme="majorBidi"/>
          <w:sz w:val="24"/>
          <w:szCs w:val="24"/>
        </w:rPr>
        <w:t xml:space="preserve">                               </w:t>
      </w:r>
      <w:r w:rsidR="00426B21" w:rsidRPr="00426B21">
        <w:rPr>
          <w:rFonts w:asciiTheme="majorBidi" w:hAnsiTheme="majorBidi" w:cstheme="majorBidi"/>
          <w:sz w:val="24"/>
          <w:szCs w:val="24"/>
        </w:rPr>
        <w:t>At the end of this course students must acquire a good knowledge about the chromatographic methods of detection of active constituents of medicinal plants and their biosynthetic pathways. He must be able to recognize the different natural sources of these active constituents, their pharmacological actions and therapeutic uses.)</w:t>
      </w:r>
      <w:r w:rsidR="00426B21">
        <w:rPr>
          <w:rFonts w:asciiTheme="majorBidi" w:hAnsiTheme="majorBidi" w:cstheme="majorBidi"/>
          <w:sz w:val="24"/>
          <w:szCs w:val="24"/>
        </w:rPr>
        <w:t xml:space="preserve">                                                             </w:t>
      </w:r>
      <w:r w:rsidR="00426B21" w:rsidRPr="00426B21">
        <w:rPr>
          <w:rFonts w:asciiTheme="majorBidi" w:hAnsiTheme="majorBidi" w:cstheme="majorBidi"/>
          <w:sz w:val="24"/>
          <w:szCs w:val="24"/>
        </w:rPr>
        <w:t xml:space="preserve"> </w:t>
      </w:r>
    </w:p>
    <w:p w:rsidR="00737669" w:rsidRDefault="00426B21" w:rsidP="00426B21">
      <w:pPr>
        <w:jc w:val="right"/>
        <w:rPr>
          <w:rFonts w:asciiTheme="majorBidi" w:hAnsiTheme="majorBidi" w:cstheme="majorBidi"/>
          <w:b/>
          <w:bCs/>
          <w:sz w:val="24"/>
          <w:szCs w:val="24"/>
        </w:rPr>
      </w:pPr>
      <w:r w:rsidRPr="00426B21">
        <w:rPr>
          <w:rFonts w:asciiTheme="majorBidi" w:hAnsiTheme="majorBidi" w:cstheme="majorBidi"/>
          <w:b/>
          <w:bCs/>
          <w:sz w:val="24"/>
          <w:szCs w:val="24"/>
        </w:rPr>
        <w:t xml:space="preserve"> 4.2.1- Syllabus of Pharmacognosy II theory</w:t>
      </w:r>
      <w:r>
        <w:rPr>
          <w:rFonts w:asciiTheme="majorBidi" w:hAnsiTheme="majorBidi" w:cstheme="majorBidi"/>
          <w:b/>
          <w:bCs/>
          <w:sz w:val="24"/>
          <w:szCs w:val="24"/>
        </w:rPr>
        <w:t>:</w:t>
      </w:r>
    </w:p>
    <w:tbl>
      <w:tblPr>
        <w:tblStyle w:val="TableGrid"/>
        <w:bidiVisual/>
        <w:tblW w:w="0" w:type="auto"/>
        <w:tblLook w:val="04A0" w:firstRow="1" w:lastRow="0" w:firstColumn="1" w:lastColumn="0" w:noHBand="0" w:noVBand="1"/>
      </w:tblPr>
      <w:tblGrid>
        <w:gridCol w:w="7847"/>
        <w:gridCol w:w="675"/>
      </w:tblGrid>
      <w:tr w:rsidR="00426B21" w:rsidTr="00426B21">
        <w:tc>
          <w:tcPr>
            <w:tcW w:w="7847" w:type="dxa"/>
          </w:tcPr>
          <w:p w:rsidR="00426B21" w:rsidRDefault="00426B21" w:rsidP="00426B21">
            <w:pPr>
              <w:jc w:val="center"/>
              <w:rPr>
                <w:rFonts w:asciiTheme="majorBidi" w:hAnsiTheme="majorBidi" w:cstheme="majorBidi"/>
                <w:b/>
                <w:bCs/>
                <w:sz w:val="24"/>
                <w:szCs w:val="24"/>
              </w:rPr>
            </w:pPr>
            <w:r>
              <w:rPr>
                <w:rFonts w:asciiTheme="majorBidi" w:hAnsiTheme="majorBidi" w:cstheme="majorBidi"/>
                <w:b/>
                <w:bCs/>
                <w:sz w:val="24"/>
                <w:szCs w:val="24"/>
              </w:rPr>
              <w:t>Lecture title</w:t>
            </w:r>
          </w:p>
        </w:tc>
        <w:tc>
          <w:tcPr>
            <w:tcW w:w="675" w:type="dxa"/>
          </w:tcPr>
          <w:p w:rsidR="00426B21" w:rsidRDefault="00426B21" w:rsidP="00426B21">
            <w:pPr>
              <w:jc w:val="right"/>
              <w:rPr>
                <w:rFonts w:asciiTheme="majorBidi" w:hAnsiTheme="majorBidi" w:cstheme="majorBidi"/>
                <w:b/>
                <w:bCs/>
                <w:sz w:val="24"/>
                <w:szCs w:val="24"/>
              </w:rPr>
            </w:pPr>
            <w:r>
              <w:rPr>
                <w:rFonts w:asciiTheme="majorBidi" w:hAnsiTheme="majorBidi" w:cstheme="majorBidi"/>
                <w:b/>
                <w:bCs/>
                <w:sz w:val="24"/>
                <w:szCs w:val="24"/>
              </w:rPr>
              <w:t>No</w:t>
            </w:r>
          </w:p>
        </w:tc>
      </w:tr>
      <w:tr w:rsidR="00426B21" w:rsidTr="00426B21">
        <w:tc>
          <w:tcPr>
            <w:tcW w:w="7847" w:type="dxa"/>
          </w:tcPr>
          <w:p w:rsidR="00426B21" w:rsidRPr="000809FC" w:rsidRDefault="00426B21" w:rsidP="00426B21">
            <w:pPr>
              <w:jc w:val="right"/>
              <w:rPr>
                <w:rFonts w:asciiTheme="majorBidi" w:hAnsiTheme="majorBidi" w:cstheme="majorBidi"/>
                <w:sz w:val="24"/>
                <w:szCs w:val="24"/>
              </w:rPr>
            </w:pPr>
            <w:r w:rsidRPr="000809FC">
              <w:rPr>
                <w:rFonts w:asciiTheme="majorBidi" w:hAnsiTheme="majorBidi" w:cstheme="majorBidi"/>
                <w:sz w:val="24"/>
                <w:szCs w:val="24"/>
              </w:rPr>
              <w:t>Introduction : general biosynthesis pathway of secondary metabolites</w:t>
            </w:r>
          </w:p>
        </w:tc>
        <w:tc>
          <w:tcPr>
            <w:tcW w:w="675" w:type="dxa"/>
          </w:tcPr>
          <w:p w:rsidR="00426B21" w:rsidRPr="000809FC" w:rsidRDefault="00426B21" w:rsidP="00426B21">
            <w:pPr>
              <w:jc w:val="right"/>
              <w:rPr>
                <w:rFonts w:asciiTheme="majorBidi" w:hAnsiTheme="majorBidi" w:cstheme="majorBidi"/>
                <w:sz w:val="24"/>
                <w:szCs w:val="24"/>
              </w:rPr>
            </w:pPr>
            <w:r w:rsidRPr="000809FC">
              <w:rPr>
                <w:rFonts w:asciiTheme="majorBidi" w:hAnsiTheme="majorBidi" w:cstheme="majorBidi"/>
                <w:sz w:val="24"/>
                <w:szCs w:val="24"/>
              </w:rPr>
              <w:t>1</w:t>
            </w:r>
          </w:p>
        </w:tc>
      </w:tr>
      <w:tr w:rsidR="00426B21" w:rsidTr="00426B21">
        <w:tc>
          <w:tcPr>
            <w:tcW w:w="7847" w:type="dxa"/>
          </w:tcPr>
          <w:p w:rsidR="00426B21" w:rsidRPr="000809FC" w:rsidRDefault="000809FC" w:rsidP="00426B21">
            <w:pPr>
              <w:jc w:val="right"/>
              <w:rPr>
                <w:rFonts w:asciiTheme="majorBidi" w:hAnsiTheme="majorBidi" w:cstheme="majorBidi"/>
                <w:sz w:val="24"/>
                <w:szCs w:val="24"/>
              </w:rPr>
            </w:pPr>
            <w:r w:rsidRPr="000809FC">
              <w:rPr>
                <w:rFonts w:asciiTheme="majorBidi" w:hAnsiTheme="majorBidi" w:cstheme="majorBidi"/>
                <w:sz w:val="24"/>
                <w:szCs w:val="24"/>
              </w:rPr>
              <w:t>Carbohydrates</w:t>
            </w:r>
          </w:p>
        </w:tc>
        <w:tc>
          <w:tcPr>
            <w:tcW w:w="675" w:type="dxa"/>
          </w:tcPr>
          <w:p w:rsidR="00426B21" w:rsidRPr="000809FC" w:rsidRDefault="00426B21" w:rsidP="00426B21">
            <w:pPr>
              <w:jc w:val="right"/>
              <w:rPr>
                <w:rFonts w:asciiTheme="majorBidi" w:hAnsiTheme="majorBidi" w:cstheme="majorBidi"/>
                <w:sz w:val="24"/>
                <w:szCs w:val="24"/>
              </w:rPr>
            </w:pPr>
            <w:r w:rsidRPr="000809FC">
              <w:rPr>
                <w:rFonts w:asciiTheme="majorBidi" w:hAnsiTheme="majorBidi" w:cstheme="majorBidi"/>
                <w:sz w:val="24"/>
                <w:szCs w:val="24"/>
              </w:rPr>
              <w:t>2</w:t>
            </w:r>
          </w:p>
        </w:tc>
      </w:tr>
      <w:tr w:rsidR="00426B21" w:rsidTr="00426B21">
        <w:tc>
          <w:tcPr>
            <w:tcW w:w="7847" w:type="dxa"/>
          </w:tcPr>
          <w:p w:rsidR="00426B21" w:rsidRPr="000809FC" w:rsidRDefault="000809FC" w:rsidP="00426B21">
            <w:pPr>
              <w:jc w:val="right"/>
              <w:rPr>
                <w:rFonts w:asciiTheme="majorBidi" w:hAnsiTheme="majorBidi" w:cstheme="majorBidi"/>
                <w:sz w:val="24"/>
                <w:szCs w:val="24"/>
              </w:rPr>
            </w:pPr>
            <w:r w:rsidRPr="000809FC">
              <w:rPr>
                <w:rFonts w:asciiTheme="majorBidi" w:hAnsiTheme="majorBidi" w:cstheme="majorBidi"/>
                <w:sz w:val="24"/>
                <w:szCs w:val="24"/>
              </w:rPr>
              <w:t>Volatile oils : introduction, chemistry , chemical classification &amp; biosynthetic pathway</w:t>
            </w:r>
          </w:p>
        </w:tc>
        <w:tc>
          <w:tcPr>
            <w:tcW w:w="675" w:type="dxa"/>
          </w:tcPr>
          <w:p w:rsidR="00426B21" w:rsidRPr="000809FC" w:rsidRDefault="000809FC" w:rsidP="00426B21">
            <w:pPr>
              <w:jc w:val="right"/>
              <w:rPr>
                <w:rFonts w:asciiTheme="majorBidi" w:hAnsiTheme="majorBidi" w:cstheme="majorBidi"/>
                <w:sz w:val="24"/>
                <w:szCs w:val="24"/>
              </w:rPr>
            </w:pPr>
            <w:r w:rsidRPr="000809FC">
              <w:rPr>
                <w:rFonts w:asciiTheme="majorBidi" w:hAnsiTheme="majorBidi" w:cstheme="majorBidi"/>
                <w:sz w:val="24"/>
                <w:szCs w:val="24"/>
              </w:rPr>
              <w:t>3</w:t>
            </w:r>
          </w:p>
        </w:tc>
      </w:tr>
      <w:tr w:rsidR="00426B21" w:rsidTr="00426B21">
        <w:tc>
          <w:tcPr>
            <w:tcW w:w="7847" w:type="dxa"/>
          </w:tcPr>
          <w:p w:rsidR="00426B21" w:rsidRPr="000809FC" w:rsidRDefault="000809FC" w:rsidP="00426B21">
            <w:pPr>
              <w:jc w:val="right"/>
              <w:rPr>
                <w:rFonts w:asciiTheme="majorBidi" w:hAnsiTheme="majorBidi" w:cstheme="majorBidi"/>
                <w:sz w:val="24"/>
                <w:szCs w:val="24"/>
              </w:rPr>
            </w:pPr>
            <w:r w:rsidRPr="000809FC">
              <w:rPr>
                <w:rFonts w:asciiTheme="majorBidi" w:hAnsiTheme="majorBidi" w:cstheme="majorBidi"/>
                <w:sz w:val="24"/>
                <w:szCs w:val="24"/>
              </w:rPr>
              <w:t>Glycosides: : introduction, chemistry , chemical classification &amp; biosynthetic pathway</w:t>
            </w:r>
          </w:p>
        </w:tc>
        <w:tc>
          <w:tcPr>
            <w:tcW w:w="675" w:type="dxa"/>
          </w:tcPr>
          <w:p w:rsidR="00426B21" w:rsidRPr="000809FC" w:rsidRDefault="000809FC" w:rsidP="00426B21">
            <w:pPr>
              <w:jc w:val="right"/>
              <w:rPr>
                <w:rFonts w:asciiTheme="majorBidi" w:hAnsiTheme="majorBidi" w:cstheme="majorBidi"/>
                <w:sz w:val="24"/>
                <w:szCs w:val="24"/>
              </w:rPr>
            </w:pPr>
            <w:r w:rsidRPr="000809FC">
              <w:rPr>
                <w:rFonts w:asciiTheme="majorBidi" w:hAnsiTheme="majorBidi" w:cstheme="majorBidi"/>
                <w:sz w:val="24"/>
                <w:szCs w:val="24"/>
              </w:rPr>
              <w:t>4</w:t>
            </w:r>
          </w:p>
        </w:tc>
      </w:tr>
      <w:tr w:rsidR="00426B21" w:rsidTr="00426B21">
        <w:tc>
          <w:tcPr>
            <w:tcW w:w="7847" w:type="dxa"/>
          </w:tcPr>
          <w:p w:rsidR="00426B21" w:rsidRPr="000809FC" w:rsidRDefault="00471499" w:rsidP="00426B21">
            <w:pPr>
              <w:jc w:val="right"/>
              <w:rPr>
                <w:rFonts w:asciiTheme="majorBidi" w:hAnsiTheme="majorBidi" w:cstheme="majorBidi"/>
                <w:sz w:val="24"/>
                <w:szCs w:val="24"/>
              </w:rPr>
            </w:pPr>
            <w:r>
              <w:rPr>
                <w:rFonts w:asciiTheme="majorBidi" w:hAnsiTheme="majorBidi" w:cstheme="majorBidi"/>
                <w:sz w:val="24"/>
                <w:szCs w:val="24"/>
              </w:rPr>
              <w:t>Resins</w:t>
            </w:r>
            <w:r w:rsidR="000809FC" w:rsidRPr="000809FC">
              <w:rPr>
                <w:rFonts w:asciiTheme="majorBidi" w:hAnsiTheme="majorBidi" w:cstheme="majorBidi"/>
                <w:sz w:val="24"/>
                <w:szCs w:val="24"/>
              </w:rPr>
              <w:t xml:space="preserve"> and resin combination; tannins</w:t>
            </w:r>
          </w:p>
        </w:tc>
        <w:tc>
          <w:tcPr>
            <w:tcW w:w="675" w:type="dxa"/>
          </w:tcPr>
          <w:p w:rsidR="00426B21" w:rsidRPr="000809FC" w:rsidRDefault="000809FC" w:rsidP="00426B21">
            <w:pPr>
              <w:jc w:val="right"/>
              <w:rPr>
                <w:rFonts w:asciiTheme="majorBidi" w:hAnsiTheme="majorBidi" w:cstheme="majorBidi"/>
                <w:sz w:val="24"/>
                <w:szCs w:val="24"/>
              </w:rPr>
            </w:pPr>
            <w:r w:rsidRPr="000809FC">
              <w:rPr>
                <w:rFonts w:asciiTheme="majorBidi" w:hAnsiTheme="majorBidi" w:cstheme="majorBidi"/>
                <w:sz w:val="24"/>
                <w:szCs w:val="24"/>
              </w:rPr>
              <w:t>5</w:t>
            </w:r>
          </w:p>
        </w:tc>
      </w:tr>
      <w:tr w:rsidR="00426B21" w:rsidTr="00426B21">
        <w:tc>
          <w:tcPr>
            <w:tcW w:w="7847" w:type="dxa"/>
          </w:tcPr>
          <w:p w:rsidR="00426B21" w:rsidRPr="000809FC" w:rsidRDefault="000809FC" w:rsidP="00426B21">
            <w:pPr>
              <w:jc w:val="right"/>
              <w:rPr>
                <w:rFonts w:asciiTheme="majorBidi" w:hAnsiTheme="majorBidi" w:cstheme="majorBidi"/>
                <w:sz w:val="24"/>
                <w:szCs w:val="24"/>
              </w:rPr>
            </w:pPr>
            <w:r w:rsidRPr="000809FC">
              <w:rPr>
                <w:rFonts w:asciiTheme="majorBidi" w:hAnsiTheme="majorBidi" w:cstheme="majorBidi"/>
                <w:sz w:val="24"/>
                <w:szCs w:val="24"/>
              </w:rPr>
              <w:t>Lipids: fixed oils and waxes</w:t>
            </w:r>
          </w:p>
        </w:tc>
        <w:tc>
          <w:tcPr>
            <w:tcW w:w="675" w:type="dxa"/>
          </w:tcPr>
          <w:p w:rsidR="00426B21" w:rsidRPr="000809FC" w:rsidRDefault="000809FC" w:rsidP="00426B21">
            <w:pPr>
              <w:jc w:val="right"/>
              <w:rPr>
                <w:rFonts w:asciiTheme="majorBidi" w:hAnsiTheme="majorBidi" w:cstheme="majorBidi"/>
                <w:sz w:val="24"/>
                <w:szCs w:val="24"/>
              </w:rPr>
            </w:pPr>
            <w:r w:rsidRPr="000809FC">
              <w:rPr>
                <w:rFonts w:asciiTheme="majorBidi" w:hAnsiTheme="majorBidi" w:cstheme="majorBidi"/>
                <w:sz w:val="24"/>
                <w:szCs w:val="24"/>
              </w:rPr>
              <w:t>6</w:t>
            </w:r>
          </w:p>
        </w:tc>
      </w:tr>
    </w:tbl>
    <w:p w:rsidR="00426B21" w:rsidRDefault="00426B21" w:rsidP="00426B21">
      <w:pPr>
        <w:jc w:val="right"/>
        <w:rPr>
          <w:rFonts w:asciiTheme="majorBidi" w:hAnsiTheme="majorBidi" w:cstheme="majorBidi"/>
          <w:b/>
          <w:bCs/>
          <w:sz w:val="24"/>
          <w:szCs w:val="24"/>
          <w:rtl/>
        </w:rPr>
      </w:pPr>
    </w:p>
    <w:p w:rsidR="000809FC" w:rsidRDefault="000809FC" w:rsidP="000809FC">
      <w:pPr>
        <w:jc w:val="right"/>
        <w:rPr>
          <w:rFonts w:asciiTheme="majorBidi" w:hAnsiTheme="majorBidi" w:cstheme="majorBidi"/>
          <w:b/>
          <w:bCs/>
          <w:sz w:val="24"/>
          <w:szCs w:val="24"/>
        </w:rPr>
      </w:pPr>
      <w:r>
        <w:rPr>
          <w:rFonts w:asciiTheme="majorBidi" w:hAnsiTheme="majorBidi" w:cs="Times New Roman"/>
          <w:b/>
          <w:bCs/>
          <w:sz w:val="24"/>
          <w:szCs w:val="24"/>
        </w:rPr>
        <w:t xml:space="preserve"> </w:t>
      </w:r>
      <w:r>
        <w:rPr>
          <w:rFonts w:asciiTheme="majorBidi" w:hAnsiTheme="majorBidi" w:cstheme="majorBidi"/>
          <w:b/>
          <w:bCs/>
          <w:sz w:val="24"/>
          <w:szCs w:val="24"/>
        </w:rPr>
        <w:t xml:space="preserve"> 4.2.2- </w:t>
      </w:r>
      <w:r w:rsidRPr="000809FC">
        <w:rPr>
          <w:rFonts w:asciiTheme="majorBidi" w:hAnsiTheme="majorBidi" w:cstheme="majorBidi"/>
          <w:b/>
          <w:bCs/>
          <w:sz w:val="24"/>
          <w:szCs w:val="24"/>
        </w:rPr>
        <w:t>Syl</w:t>
      </w:r>
      <w:r>
        <w:rPr>
          <w:rFonts w:asciiTheme="majorBidi" w:hAnsiTheme="majorBidi" w:cstheme="majorBidi"/>
          <w:b/>
          <w:bCs/>
          <w:sz w:val="24"/>
          <w:szCs w:val="24"/>
        </w:rPr>
        <w:t xml:space="preserve">labus of Pharmacognosy II </w:t>
      </w:r>
      <w:r w:rsidR="0037148C">
        <w:rPr>
          <w:rFonts w:asciiTheme="majorBidi" w:hAnsiTheme="majorBidi" w:cstheme="majorBidi"/>
          <w:b/>
          <w:bCs/>
          <w:sz w:val="24"/>
          <w:szCs w:val="24"/>
        </w:rPr>
        <w:t>practical</w:t>
      </w:r>
    </w:p>
    <w:tbl>
      <w:tblPr>
        <w:tblStyle w:val="TableGrid"/>
        <w:bidiVisual/>
        <w:tblW w:w="0" w:type="auto"/>
        <w:tblLook w:val="04A0" w:firstRow="1" w:lastRow="0" w:firstColumn="1" w:lastColumn="0" w:noHBand="0" w:noVBand="1"/>
      </w:tblPr>
      <w:tblGrid>
        <w:gridCol w:w="7847"/>
        <w:gridCol w:w="675"/>
      </w:tblGrid>
      <w:tr w:rsidR="000809FC" w:rsidTr="00034659">
        <w:tc>
          <w:tcPr>
            <w:tcW w:w="7847" w:type="dxa"/>
          </w:tcPr>
          <w:p w:rsidR="000809FC" w:rsidRDefault="000809FC" w:rsidP="00034659">
            <w:pPr>
              <w:jc w:val="center"/>
              <w:rPr>
                <w:rFonts w:asciiTheme="majorBidi" w:hAnsiTheme="majorBidi" w:cstheme="majorBidi"/>
                <w:b/>
                <w:bCs/>
                <w:sz w:val="24"/>
                <w:szCs w:val="24"/>
              </w:rPr>
            </w:pPr>
            <w:r>
              <w:rPr>
                <w:rFonts w:asciiTheme="majorBidi" w:hAnsiTheme="majorBidi" w:cstheme="majorBidi"/>
                <w:b/>
                <w:bCs/>
                <w:sz w:val="24"/>
                <w:szCs w:val="24"/>
              </w:rPr>
              <w:t>Lecture title</w:t>
            </w:r>
          </w:p>
        </w:tc>
        <w:tc>
          <w:tcPr>
            <w:tcW w:w="675" w:type="dxa"/>
          </w:tcPr>
          <w:p w:rsidR="000809FC" w:rsidRDefault="000809FC" w:rsidP="00034659">
            <w:pPr>
              <w:jc w:val="right"/>
              <w:rPr>
                <w:rFonts w:asciiTheme="majorBidi" w:hAnsiTheme="majorBidi" w:cstheme="majorBidi"/>
                <w:b/>
                <w:bCs/>
                <w:sz w:val="24"/>
                <w:szCs w:val="24"/>
              </w:rPr>
            </w:pPr>
            <w:r>
              <w:rPr>
                <w:rFonts w:asciiTheme="majorBidi" w:hAnsiTheme="majorBidi" w:cstheme="majorBidi"/>
                <w:b/>
                <w:bCs/>
                <w:sz w:val="24"/>
                <w:szCs w:val="24"/>
              </w:rPr>
              <w:t>No</w:t>
            </w:r>
          </w:p>
        </w:tc>
      </w:tr>
      <w:tr w:rsidR="000809FC" w:rsidRPr="000809FC" w:rsidTr="00034659">
        <w:tc>
          <w:tcPr>
            <w:tcW w:w="7847" w:type="dxa"/>
          </w:tcPr>
          <w:p w:rsidR="000809FC" w:rsidRPr="000809FC" w:rsidRDefault="0037148C" w:rsidP="0037148C">
            <w:pPr>
              <w:tabs>
                <w:tab w:val="left" w:pos="891"/>
                <w:tab w:val="right" w:pos="7631"/>
              </w:tabs>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tl/>
              </w:rPr>
              <w:tab/>
            </w:r>
            <w:r>
              <w:rPr>
                <w:rFonts w:asciiTheme="majorBidi" w:hAnsiTheme="majorBidi" w:cstheme="majorBidi"/>
                <w:sz w:val="24"/>
                <w:szCs w:val="24"/>
              </w:rPr>
              <w:t>Extraction and Identification of cardio-active glycosides</w:t>
            </w:r>
          </w:p>
        </w:tc>
        <w:tc>
          <w:tcPr>
            <w:tcW w:w="675" w:type="dxa"/>
          </w:tcPr>
          <w:p w:rsidR="000809FC" w:rsidRPr="000809FC" w:rsidRDefault="000809FC" w:rsidP="00034659">
            <w:pPr>
              <w:jc w:val="right"/>
              <w:rPr>
                <w:rFonts w:asciiTheme="majorBidi" w:hAnsiTheme="majorBidi" w:cstheme="majorBidi"/>
                <w:sz w:val="24"/>
                <w:szCs w:val="24"/>
              </w:rPr>
            </w:pPr>
            <w:r w:rsidRPr="000809FC">
              <w:rPr>
                <w:rFonts w:asciiTheme="majorBidi" w:hAnsiTheme="majorBidi" w:cstheme="majorBidi"/>
                <w:sz w:val="24"/>
                <w:szCs w:val="24"/>
              </w:rPr>
              <w:t>1</w:t>
            </w:r>
          </w:p>
        </w:tc>
      </w:tr>
      <w:tr w:rsidR="0037148C" w:rsidRPr="000809FC" w:rsidTr="00034659">
        <w:tc>
          <w:tcPr>
            <w:tcW w:w="7847" w:type="dxa"/>
          </w:tcPr>
          <w:p w:rsidR="0037148C" w:rsidRDefault="0037148C" w:rsidP="0037148C">
            <w:pPr>
              <w:jc w:val="right"/>
              <w:rPr>
                <w:rtl/>
              </w:rPr>
            </w:pPr>
            <w:r w:rsidRPr="00340D99">
              <w:rPr>
                <w:rFonts w:asciiTheme="majorBidi" w:hAnsiTheme="majorBidi" w:cstheme="majorBidi"/>
                <w:sz w:val="24"/>
                <w:szCs w:val="24"/>
              </w:rPr>
              <w:t>Extraction a</w:t>
            </w:r>
            <w:r>
              <w:rPr>
                <w:rFonts w:asciiTheme="majorBidi" w:hAnsiTheme="majorBidi" w:cstheme="majorBidi"/>
                <w:sz w:val="24"/>
                <w:szCs w:val="24"/>
              </w:rPr>
              <w:t xml:space="preserve">nd Identification of </w:t>
            </w:r>
            <w:proofErr w:type="spellStart"/>
            <w:r>
              <w:rPr>
                <w:rFonts w:asciiTheme="majorBidi" w:hAnsiTheme="majorBidi" w:cstheme="majorBidi"/>
                <w:sz w:val="24"/>
                <w:szCs w:val="24"/>
              </w:rPr>
              <w:t>anthraquinone</w:t>
            </w:r>
            <w:proofErr w:type="spellEnd"/>
            <w:r w:rsidRPr="00340D99">
              <w:rPr>
                <w:rFonts w:asciiTheme="majorBidi" w:hAnsiTheme="majorBidi" w:cstheme="majorBidi"/>
                <w:sz w:val="24"/>
                <w:szCs w:val="24"/>
              </w:rPr>
              <w:t xml:space="preserve"> glycosides</w:t>
            </w:r>
          </w:p>
        </w:tc>
        <w:tc>
          <w:tcPr>
            <w:tcW w:w="675" w:type="dxa"/>
          </w:tcPr>
          <w:p w:rsidR="0037148C" w:rsidRPr="000809FC" w:rsidRDefault="0037148C" w:rsidP="00034659">
            <w:pPr>
              <w:jc w:val="right"/>
              <w:rPr>
                <w:rFonts w:asciiTheme="majorBidi" w:hAnsiTheme="majorBidi" w:cstheme="majorBidi"/>
                <w:sz w:val="24"/>
                <w:szCs w:val="24"/>
              </w:rPr>
            </w:pPr>
            <w:r w:rsidRPr="000809FC">
              <w:rPr>
                <w:rFonts w:asciiTheme="majorBidi" w:hAnsiTheme="majorBidi" w:cstheme="majorBidi"/>
                <w:sz w:val="24"/>
                <w:szCs w:val="24"/>
              </w:rPr>
              <w:t>2</w:t>
            </w:r>
          </w:p>
        </w:tc>
      </w:tr>
      <w:tr w:rsidR="0037148C" w:rsidRPr="000809FC" w:rsidTr="00034659">
        <w:tc>
          <w:tcPr>
            <w:tcW w:w="7847" w:type="dxa"/>
          </w:tcPr>
          <w:p w:rsidR="0037148C" w:rsidRDefault="0037148C" w:rsidP="0037148C">
            <w:pPr>
              <w:jc w:val="right"/>
            </w:pPr>
            <w:r w:rsidRPr="00340D99">
              <w:rPr>
                <w:rFonts w:asciiTheme="majorBidi" w:hAnsiTheme="majorBidi" w:cstheme="majorBidi"/>
                <w:sz w:val="24"/>
                <w:szCs w:val="24"/>
              </w:rPr>
              <w:t>Extraction a</w:t>
            </w:r>
            <w:r>
              <w:rPr>
                <w:rFonts w:asciiTheme="majorBidi" w:hAnsiTheme="majorBidi" w:cstheme="majorBidi"/>
                <w:sz w:val="24"/>
                <w:szCs w:val="24"/>
              </w:rPr>
              <w:t xml:space="preserve">nd Identification of </w:t>
            </w:r>
            <w:proofErr w:type="spellStart"/>
            <w:r>
              <w:rPr>
                <w:rFonts w:asciiTheme="majorBidi" w:hAnsiTheme="majorBidi" w:cstheme="majorBidi"/>
                <w:sz w:val="24"/>
                <w:szCs w:val="24"/>
              </w:rPr>
              <w:t>saponin</w:t>
            </w:r>
            <w:proofErr w:type="spellEnd"/>
            <w:r w:rsidRPr="00340D99">
              <w:rPr>
                <w:rFonts w:asciiTheme="majorBidi" w:hAnsiTheme="majorBidi" w:cstheme="majorBidi"/>
                <w:sz w:val="24"/>
                <w:szCs w:val="24"/>
              </w:rPr>
              <w:t xml:space="preserve"> glycosides</w:t>
            </w:r>
          </w:p>
        </w:tc>
        <w:tc>
          <w:tcPr>
            <w:tcW w:w="675" w:type="dxa"/>
          </w:tcPr>
          <w:p w:rsidR="0037148C" w:rsidRPr="000809FC" w:rsidRDefault="0037148C" w:rsidP="00034659">
            <w:pPr>
              <w:jc w:val="right"/>
              <w:rPr>
                <w:rFonts w:asciiTheme="majorBidi" w:hAnsiTheme="majorBidi" w:cstheme="majorBidi"/>
                <w:sz w:val="24"/>
                <w:szCs w:val="24"/>
              </w:rPr>
            </w:pPr>
            <w:r w:rsidRPr="000809FC">
              <w:rPr>
                <w:rFonts w:asciiTheme="majorBidi" w:hAnsiTheme="majorBidi" w:cstheme="majorBidi"/>
                <w:sz w:val="24"/>
                <w:szCs w:val="24"/>
              </w:rPr>
              <w:t>3</w:t>
            </w:r>
          </w:p>
        </w:tc>
      </w:tr>
      <w:tr w:rsidR="0037148C" w:rsidRPr="000809FC" w:rsidTr="00034659">
        <w:tc>
          <w:tcPr>
            <w:tcW w:w="7847" w:type="dxa"/>
          </w:tcPr>
          <w:p w:rsidR="0037148C" w:rsidRDefault="0037148C" w:rsidP="0037148C">
            <w:pPr>
              <w:jc w:val="right"/>
            </w:pPr>
            <w:r w:rsidRPr="00340D99">
              <w:rPr>
                <w:rFonts w:asciiTheme="majorBidi" w:hAnsiTheme="majorBidi" w:cstheme="majorBidi"/>
                <w:sz w:val="24"/>
                <w:szCs w:val="24"/>
              </w:rPr>
              <w:t>Extraction a</w:t>
            </w:r>
            <w:r>
              <w:rPr>
                <w:rFonts w:asciiTheme="majorBidi" w:hAnsiTheme="majorBidi" w:cstheme="majorBidi"/>
                <w:sz w:val="24"/>
                <w:szCs w:val="24"/>
              </w:rPr>
              <w:t>nd Identification of tannins</w:t>
            </w:r>
            <w:r w:rsidRPr="00340D99">
              <w:rPr>
                <w:rFonts w:asciiTheme="majorBidi" w:hAnsiTheme="majorBidi" w:cstheme="majorBidi"/>
                <w:sz w:val="24"/>
                <w:szCs w:val="24"/>
              </w:rPr>
              <w:t xml:space="preserve"> glycosides</w:t>
            </w:r>
          </w:p>
        </w:tc>
        <w:tc>
          <w:tcPr>
            <w:tcW w:w="675" w:type="dxa"/>
          </w:tcPr>
          <w:p w:rsidR="0037148C" w:rsidRPr="000809FC" w:rsidRDefault="0037148C" w:rsidP="00034659">
            <w:pPr>
              <w:jc w:val="right"/>
              <w:rPr>
                <w:rFonts w:asciiTheme="majorBidi" w:hAnsiTheme="majorBidi" w:cstheme="majorBidi"/>
                <w:sz w:val="24"/>
                <w:szCs w:val="24"/>
              </w:rPr>
            </w:pPr>
            <w:r w:rsidRPr="000809FC">
              <w:rPr>
                <w:rFonts w:asciiTheme="majorBidi" w:hAnsiTheme="majorBidi" w:cstheme="majorBidi"/>
                <w:sz w:val="24"/>
                <w:szCs w:val="24"/>
              </w:rPr>
              <w:t>4</w:t>
            </w:r>
          </w:p>
        </w:tc>
      </w:tr>
      <w:tr w:rsidR="0037148C" w:rsidRPr="000809FC" w:rsidTr="00034659">
        <w:tc>
          <w:tcPr>
            <w:tcW w:w="7847" w:type="dxa"/>
          </w:tcPr>
          <w:p w:rsidR="0037148C" w:rsidRDefault="0037148C" w:rsidP="0037148C">
            <w:pPr>
              <w:jc w:val="right"/>
            </w:pPr>
            <w:r>
              <w:rPr>
                <w:rFonts w:asciiTheme="majorBidi" w:hAnsiTheme="majorBidi" w:cstheme="majorBidi"/>
                <w:sz w:val="24"/>
                <w:szCs w:val="24"/>
              </w:rPr>
              <w:t xml:space="preserve">Isolation of flavonoids from </w:t>
            </w:r>
            <w:proofErr w:type="spellStart"/>
            <w:r w:rsidRPr="0078776F">
              <w:rPr>
                <w:rFonts w:asciiTheme="majorBidi" w:hAnsiTheme="majorBidi" w:cstheme="majorBidi"/>
                <w:i/>
                <w:iCs/>
                <w:sz w:val="24"/>
                <w:szCs w:val="24"/>
              </w:rPr>
              <w:t>Ruta</w:t>
            </w:r>
            <w:proofErr w:type="spellEnd"/>
            <w:r w:rsidRPr="0078776F">
              <w:rPr>
                <w:rFonts w:asciiTheme="majorBidi" w:hAnsiTheme="majorBidi" w:cstheme="majorBidi"/>
                <w:i/>
                <w:iCs/>
                <w:sz w:val="24"/>
                <w:szCs w:val="24"/>
              </w:rPr>
              <w:t xml:space="preserve"> </w:t>
            </w:r>
            <w:proofErr w:type="spellStart"/>
            <w:r w:rsidRPr="0078776F">
              <w:rPr>
                <w:rFonts w:asciiTheme="majorBidi" w:hAnsiTheme="majorBidi" w:cstheme="majorBidi"/>
                <w:i/>
                <w:iCs/>
                <w:sz w:val="24"/>
                <w:szCs w:val="24"/>
              </w:rPr>
              <w:t>graveolens</w:t>
            </w:r>
            <w:proofErr w:type="spellEnd"/>
          </w:p>
        </w:tc>
        <w:tc>
          <w:tcPr>
            <w:tcW w:w="675" w:type="dxa"/>
          </w:tcPr>
          <w:p w:rsidR="0037148C" w:rsidRPr="000809FC" w:rsidRDefault="0037148C" w:rsidP="00034659">
            <w:pPr>
              <w:jc w:val="right"/>
              <w:rPr>
                <w:rFonts w:asciiTheme="majorBidi" w:hAnsiTheme="majorBidi" w:cstheme="majorBidi"/>
                <w:sz w:val="24"/>
                <w:szCs w:val="24"/>
              </w:rPr>
            </w:pPr>
            <w:r w:rsidRPr="000809FC">
              <w:rPr>
                <w:rFonts w:asciiTheme="majorBidi" w:hAnsiTheme="majorBidi" w:cstheme="majorBidi"/>
                <w:sz w:val="24"/>
                <w:szCs w:val="24"/>
              </w:rPr>
              <w:t>5</w:t>
            </w:r>
          </w:p>
        </w:tc>
      </w:tr>
      <w:tr w:rsidR="0037148C" w:rsidRPr="000809FC" w:rsidTr="00034659">
        <w:tc>
          <w:tcPr>
            <w:tcW w:w="7847" w:type="dxa"/>
          </w:tcPr>
          <w:p w:rsidR="0037148C" w:rsidRDefault="0037148C" w:rsidP="0037148C">
            <w:pPr>
              <w:jc w:val="right"/>
            </w:pPr>
            <w:r>
              <w:rPr>
                <w:rFonts w:asciiTheme="majorBidi" w:hAnsiTheme="majorBidi" w:cstheme="majorBidi"/>
                <w:sz w:val="24"/>
                <w:szCs w:val="24"/>
              </w:rPr>
              <w:t>Isolation of hesperidin from citrus rind</w:t>
            </w:r>
          </w:p>
        </w:tc>
        <w:tc>
          <w:tcPr>
            <w:tcW w:w="675" w:type="dxa"/>
          </w:tcPr>
          <w:p w:rsidR="0037148C" w:rsidRPr="000809FC" w:rsidRDefault="0037148C" w:rsidP="00034659">
            <w:pPr>
              <w:jc w:val="right"/>
              <w:rPr>
                <w:rFonts w:asciiTheme="majorBidi" w:hAnsiTheme="majorBidi" w:cstheme="majorBidi"/>
                <w:sz w:val="24"/>
                <w:szCs w:val="24"/>
              </w:rPr>
            </w:pPr>
            <w:r w:rsidRPr="000809FC">
              <w:rPr>
                <w:rFonts w:asciiTheme="majorBidi" w:hAnsiTheme="majorBidi" w:cstheme="majorBidi"/>
                <w:sz w:val="24"/>
                <w:szCs w:val="24"/>
              </w:rPr>
              <w:t>6</w:t>
            </w:r>
          </w:p>
        </w:tc>
      </w:tr>
      <w:tr w:rsidR="000809FC" w:rsidTr="000809FC">
        <w:tc>
          <w:tcPr>
            <w:tcW w:w="7847" w:type="dxa"/>
          </w:tcPr>
          <w:p w:rsidR="000809FC" w:rsidRPr="0037148C" w:rsidRDefault="0037148C" w:rsidP="000809FC">
            <w:pPr>
              <w:jc w:val="right"/>
              <w:rPr>
                <w:rFonts w:asciiTheme="majorBidi" w:hAnsiTheme="majorBidi" w:cstheme="majorBidi"/>
                <w:sz w:val="24"/>
                <w:szCs w:val="24"/>
              </w:rPr>
            </w:pPr>
            <w:r>
              <w:rPr>
                <w:rFonts w:asciiTheme="majorBidi" w:hAnsiTheme="majorBidi" w:cstheme="majorBidi"/>
                <w:sz w:val="24"/>
                <w:szCs w:val="24"/>
              </w:rPr>
              <w:t xml:space="preserve">Isolation of </w:t>
            </w:r>
            <w:proofErr w:type="spellStart"/>
            <w:r>
              <w:rPr>
                <w:rFonts w:asciiTheme="majorBidi" w:hAnsiTheme="majorBidi" w:cstheme="majorBidi"/>
                <w:sz w:val="24"/>
                <w:szCs w:val="24"/>
              </w:rPr>
              <w:t>khellin</w:t>
            </w:r>
            <w:proofErr w:type="spellEnd"/>
          </w:p>
        </w:tc>
        <w:tc>
          <w:tcPr>
            <w:tcW w:w="675" w:type="dxa"/>
          </w:tcPr>
          <w:p w:rsidR="000809FC" w:rsidRPr="0037148C" w:rsidRDefault="0037148C" w:rsidP="000809FC">
            <w:pPr>
              <w:jc w:val="right"/>
              <w:rPr>
                <w:rFonts w:asciiTheme="majorBidi" w:hAnsiTheme="majorBidi" w:cstheme="majorBidi"/>
                <w:sz w:val="24"/>
                <w:szCs w:val="24"/>
              </w:rPr>
            </w:pPr>
            <w:r>
              <w:rPr>
                <w:rFonts w:asciiTheme="majorBidi" w:hAnsiTheme="majorBidi" w:cstheme="majorBidi"/>
                <w:sz w:val="24"/>
                <w:szCs w:val="24"/>
              </w:rPr>
              <w:t>7</w:t>
            </w:r>
          </w:p>
        </w:tc>
      </w:tr>
    </w:tbl>
    <w:p w:rsidR="000809FC" w:rsidRDefault="000809FC" w:rsidP="000809FC">
      <w:pPr>
        <w:jc w:val="right"/>
        <w:rPr>
          <w:rFonts w:asciiTheme="majorBidi" w:hAnsiTheme="majorBidi" w:cstheme="majorBidi"/>
          <w:b/>
          <w:bCs/>
          <w:sz w:val="24"/>
          <w:szCs w:val="24"/>
          <w:rtl/>
        </w:rPr>
      </w:pPr>
    </w:p>
    <w:p w:rsidR="00426B21" w:rsidRPr="00426B21" w:rsidRDefault="00426B21" w:rsidP="00426B21">
      <w:pPr>
        <w:jc w:val="right"/>
        <w:rPr>
          <w:rFonts w:asciiTheme="majorBidi" w:hAnsiTheme="majorBidi" w:cstheme="majorBidi"/>
          <w:b/>
          <w:bCs/>
          <w:sz w:val="24"/>
          <w:szCs w:val="24"/>
        </w:rPr>
      </w:pPr>
    </w:p>
    <w:p w:rsidR="00737669" w:rsidRDefault="00737669" w:rsidP="00D94CCB">
      <w:pPr>
        <w:jc w:val="right"/>
        <w:rPr>
          <w:rFonts w:cs="Arial"/>
        </w:rPr>
      </w:pPr>
    </w:p>
    <w:p w:rsidR="00737669" w:rsidRDefault="00737669" w:rsidP="00D94CCB">
      <w:pPr>
        <w:jc w:val="right"/>
        <w:rPr>
          <w:rFonts w:cs="Arial"/>
        </w:rPr>
      </w:pPr>
    </w:p>
    <w:p w:rsidR="00812D47" w:rsidRDefault="00812D47" w:rsidP="00812D47">
      <w:pPr>
        <w:bidi w:val="0"/>
        <w:rPr>
          <w:rFonts w:cs="Arial"/>
        </w:rPr>
      </w:pPr>
    </w:p>
    <w:p w:rsidR="00426B21" w:rsidRDefault="00426B21" w:rsidP="00812D47">
      <w:pPr>
        <w:bidi w:val="0"/>
        <w:rPr>
          <w:rFonts w:asciiTheme="majorBidi" w:hAnsiTheme="majorBidi" w:cstheme="majorBidi"/>
          <w:sz w:val="24"/>
          <w:szCs w:val="24"/>
        </w:rPr>
      </w:pPr>
    </w:p>
    <w:p w:rsidR="00426B21" w:rsidRDefault="00426B21" w:rsidP="00426B21">
      <w:pPr>
        <w:bidi w:val="0"/>
        <w:rPr>
          <w:rFonts w:asciiTheme="majorBidi" w:hAnsiTheme="majorBidi" w:cstheme="majorBidi"/>
          <w:sz w:val="24"/>
          <w:szCs w:val="24"/>
        </w:rPr>
      </w:pPr>
    </w:p>
    <w:p w:rsidR="0037148C" w:rsidRPr="00471499" w:rsidRDefault="0037148C" w:rsidP="0037148C">
      <w:pPr>
        <w:bidi w:val="0"/>
        <w:rPr>
          <w:rFonts w:asciiTheme="majorBidi" w:hAnsiTheme="majorBidi" w:cstheme="majorBidi"/>
          <w:b/>
          <w:bCs/>
          <w:sz w:val="24"/>
          <w:szCs w:val="24"/>
        </w:rPr>
      </w:pPr>
      <w:r w:rsidRPr="00471499">
        <w:rPr>
          <w:rFonts w:asciiTheme="majorBidi" w:hAnsiTheme="majorBidi" w:cstheme="majorBidi"/>
          <w:b/>
          <w:bCs/>
          <w:sz w:val="24"/>
          <w:szCs w:val="24"/>
        </w:rPr>
        <w:lastRenderedPageBreak/>
        <w:t>4.3- Pharmacognosy III</w:t>
      </w:r>
    </w:p>
    <w:p w:rsidR="00426B21" w:rsidRDefault="0037148C" w:rsidP="0037148C">
      <w:pPr>
        <w:bidi w:val="0"/>
        <w:rPr>
          <w:rFonts w:asciiTheme="majorBidi" w:hAnsiTheme="majorBidi" w:cstheme="majorBidi"/>
          <w:sz w:val="24"/>
          <w:szCs w:val="24"/>
        </w:rPr>
      </w:pPr>
      <w:r w:rsidRPr="0037148C">
        <w:rPr>
          <w:rFonts w:asciiTheme="majorBidi" w:hAnsiTheme="majorBidi" w:cstheme="majorBidi"/>
          <w:sz w:val="24"/>
          <w:szCs w:val="24"/>
        </w:rPr>
        <w:t>Objectives of this course</w:t>
      </w:r>
      <w:r w:rsidR="004D6E61">
        <w:rPr>
          <w:rFonts w:asciiTheme="majorBidi" w:hAnsiTheme="majorBidi" w:cstheme="majorBidi"/>
          <w:sz w:val="24"/>
          <w:szCs w:val="24"/>
        </w:rPr>
        <w:t xml:space="preserve"> this course is intended to study chemistry of other natural products namely alkaloids and antibiotics. Also this course includes studying the principle of phytotherapy and the most important medicinal plants in the selected health care systems.</w:t>
      </w:r>
    </w:p>
    <w:p w:rsidR="004D6E61" w:rsidRPr="0078776F" w:rsidRDefault="004D6E61" w:rsidP="004D6E61">
      <w:pPr>
        <w:bidi w:val="0"/>
        <w:rPr>
          <w:rFonts w:asciiTheme="majorBidi" w:hAnsiTheme="majorBidi" w:cstheme="majorBidi"/>
          <w:b/>
          <w:bCs/>
          <w:sz w:val="24"/>
          <w:szCs w:val="24"/>
        </w:rPr>
      </w:pPr>
      <w:r w:rsidRPr="0078776F">
        <w:rPr>
          <w:rFonts w:asciiTheme="majorBidi" w:hAnsiTheme="majorBidi" w:cstheme="majorBidi"/>
          <w:b/>
          <w:bCs/>
          <w:sz w:val="24"/>
          <w:szCs w:val="24"/>
        </w:rPr>
        <w:t>4.3.1- Syllabus of Pharmacognosy III theory:</w:t>
      </w:r>
    </w:p>
    <w:tbl>
      <w:tblPr>
        <w:tblStyle w:val="TableGrid"/>
        <w:tblW w:w="0" w:type="auto"/>
        <w:tblLook w:val="04A0" w:firstRow="1" w:lastRow="0" w:firstColumn="1" w:lastColumn="0" w:noHBand="0" w:noVBand="1"/>
      </w:tblPr>
      <w:tblGrid>
        <w:gridCol w:w="534"/>
        <w:gridCol w:w="7988"/>
      </w:tblGrid>
      <w:tr w:rsidR="004D6E61" w:rsidTr="004D6E61">
        <w:tc>
          <w:tcPr>
            <w:tcW w:w="534" w:type="dxa"/>
          </w:tcPr>
          <w:p w:rsidR="004D6E61" w:rsidRDefault="004D6E61" w:rsidP="004D6E61">
            <w:pPr>
              <w:bidi w:val="0"/>
              <w:rPr>
                <w:rFonts w:asciiTheme="majorBidi" w:hAnsiTheme="majorBidi" w:cstheme="majorBidi"/>
                <w:sz w:val="24"/>
                <w:szCs w:val="24"/>
              </w:rPr>
            </w:pPr>
            <w:r>
              <w:rPr>
                <w:rFonts w:asciiTheme="majorBidi" w:hAnsiTheme="majorBidi" w:cstheme="majorBidi"/>
                <w:sz w:val="24"/>
                <w:szCs w:val="24"/>
              </w:rPr>
              <w:t>No</w:t>
            </w:r>
          </w:p>
        </w:tc>
        <w:tc>
          <w:tcPr>
            <w:tcW w:w="7988" w:type="dxa"/>
          </w:tcPr>
          <w:p w:rsidR="004D6E61" w:rsidRDefault="004D6E61" w:rsidP="004D6E61">
            <w:pPr>
              <w:bidi w:val="0"/>
              <w:jc w:val="center"/>
              <w:rPr>
                <w:rFonts w:asciiTheme="majorBidi" w:hAnsiTheme="majorBidi" w:cstheme="majorBidi"/>
                <w:sz w:val="24"/>
                <w:szCs w:val="24"/>
              </w:rPr>
            </w:pPr>
            <w:r>
              <w:rPr>
                <w:rFonts w:asciiTheme="majorBidi" w:hAnsiTheme="majorBidi" w:cstheme="majorBidi"/>
                <w:sz w:val="24"/>
                <w:szCs w:val="24"/>
              </w:rPr>
              <w:t>Lecture title</w:t>
            </w:r>
          </w:p>
        </w:tc>
      </w:tr>
      <w:tr w:rsidR="004D6E61" w:rsidTr="004D6E61">
        <w:tc>
          <w:tcPr>
            <w:tcW w:w="534" w:type="dxa"/>
          </w:tcPr>
          <w:p w:rsidR="004D6E61" w:rsidRDefault="004D6E61" w:rsidP="004D6E61">
            <w:pPr>
              <w:bidi w:val="0"/>
              <w:rPr>
                <w:rFonts w:asciiTheme="majorBidi" w:hAnsiTheme="majorBidi" w:cstheme="majorBidi"/>
                <w:sz w:val="24"/>
                <w:szCs w:val="24"/>
              </w:rPr>
            </w:pPr>
            <w:r>
              <w:rPr>
                <w:rFonts w:asciiTheme="majorBidi" w:hAnsiTheme="majorBidi" w:cstheme="majorBidi"/>
                <w:sz w:val="24"/>
                <w:szCs w:val="24"/>
              </w:rPr>
              <w:t>1</w:t>
            </w:r>
          </w:p>
        </w:tc>
        <w:tc>
          <w:tcPr>
            <w:tcW w:w="7988" w:type="dxa"/>
          </w:tcPr>
          <w:p w:rsidR="004D6E61" w:rsidRDefault="004D6E61" w:rsidP="004D6E61">
            <w:pPr>
              <w:bidi w:val="0"/>
              <w:rPr>
                <w:rFonts w:asciiTheme="majorBidi" w:hAnsiTheme="majorBidi" w:cstheme="majorBidi"/>
                <w:sz w:val="24"/>
                <w:szCs w:val="24"/>
              </w:rPr>
            </w:pPr>
            <w:r>
              <w:rPr>
                <w:rFonts w:asciiTheme="majorBidi" w:hAnsiTheme="majorBidi" w:cstheme="majorBidi"/>
                <w:sz w:val="24"/>
                <w:szCs w:val="24"/>
              </w:rPr>
              <w:t>Alkaloids: introduction, physical &amp; chemical properties</w:t>
            </w:r>
          </w:p>
        </w:tc>
      </w:tr>
      <w:tr w:rsidR="004D6E61" w:rsidTr="004D6E61">
        <w:tc>
          <w:tcPr>
            <w:tcW w:w="534" w:type="dxa"/>
          </w:tcPr>
          <w:p w:rsidR="004D6E61" w:rsidRDefault="004D6E61" w:rsidP="004D6E61">
            <w:pPr>
              <w:bidi w:val="0"/>
              <w:rPr>
                <w:rFonts w:asciiTheme="majorBidi" w:hAnsiTheme="majorBidi" w:cstheme="majorBidi"/>
                <w:sz w:val="24"/>
                <w:szCs w:val="24"/>
              </w:rPr>
            </w:pPr>
            <w:r>
              <w:rPr>
                <w:rFonts w:asciiTheme="majorBidi" w:hAnsiTheme="majorBidi" w:cstheme="majorBidi"/>
                <w:sz w:val="24"/>
                <w:szCs w:val="24"/>
              </w:rPr>
              <w:t>2</w:t>
            </w:r>
          </w:p>
        </w:tc>
        <w:tc>
          <w:tcPr>
            <w:tcW w:w="7988" w:type="dxa"/>
          </w:tcPr>
          <w:p w:rsidR="004D6E61" w:rsidRDefault="004D6E61" w:rsidP="004D6E61">
            <w:pPr>
              <w:bidi w:val="0"/>
              <w:rPr>
                <w:rFonts w:asciiTheme="majorBidi" w:hAnsiTheme="majorBidi" w:cstheme="majorBidi"/>
                <w:sz w:val="24"/>
                <w:szCs w:val="24"/>
              </w:rPr>
            </w:pPr>
            <w:r>
              <w:rPr>
                <w:rFonts w:asciiTheme="majorBidi" w:hAnsiTheme="majorBidi" w:cstheme="majorBidi"/>
                <w:sz w:val="24"/>
                <w:szCs w:val="24"/>
              </w:rPr>
              <w:t xml:space="preserve">Chemical classification of alkaloids ( pyridine, </w:t>
            </w:r>
            <w:proofErr w:type="spellStart"/>
            <w:r>
              <w:rPr>
                <w:rFonts w:asciiTheme="majorBidi" w:hAnsiTheme="majorBidi" w:cstheme="majorBidi"/>
                <w:sz w:val="24"/>
                <w:szCs w:val="24"/>
              </w:rPr>
              <w:t>piperidine</w:t>
            </w:r>
            <w:proofErr w:type="spellEnd"/>
            <w:r>
              <w:rPr>
                <w:rFonts w:asciiTheme="majorBidi" w:hAnsiTheme="majorBidi" w:cstheme="majorBidi"/>
                <w:sz w:val="24"/>
                <w:szCs w:val="24"/>
              </w:rPr>
              <w:t xml:space="preserve">, </w:t>
            </w:r>
            <w:r w:rsidR="00A932AD">
              <w:rPr>
                <w:rFonts w:asciiTheme="majorBidi" w:hAnsiTheme="majorBidi" w:cstheme="majorBidi"/>
                <w:sz w:val="24"/>
                <w:szCs w:val="24"/>
              </w:rPr>
              <w:t xml:space="preserve">tropane, </w:t>
            </w:r>
            <w:proofErr w:type="spellStart"/>
            <w:r w:rsidR="00A932AD">
              <w:rPr>
                <w:rFonts w:asciiTheme="majorBidi" w:hAnsiTheme="majorBidi" w:cstheme="majorBidi"/>
                <w:sz w:val="24"/>
                <w:szCs w:val="24"/>
              </w:rPr>
              <w:t>quinoline</w:t>
            </w:r>
            <w:proofErr w:type="spellEnd"/>
            <w:r w:rsidR="00A932AD">
              <w:rPr>
                <w:rFonts w:asciiTheme="majorBidi" w:hAnsiTheme="majorBidi" w:cstheme="majorBidi"/>
                <w:sz w:val="24"/>
                <w:szCs w:val="24"/>
              </w:rPr>
              <w:t xml:space="preserve"> &amp; isoquinoline, imidazole, purine, indole alkaloids, alkaloidal amines</w:t>
            </w:r>
          </w:p>
        </w:tc>
      </w:tr>
      <w:tr w:rsidR="004D6E61" w:rsidTr="004D6E61">
        <w:tc>
          <w:tcPr>
            <w:tcW w:w="534" w:type="dxa"/>
          </w:tcPr>
          <w:p w:rsidR="004D6E61" w:rsidRDefault="00A932AD" w:rsidP="004D6E61">
            <w:pPr>
              <w:bidi w:val="0"/>
              <w:rPr>
                <w:rFonts w:asciiTheme="majorBidi" w:hAnsiTheme="majorBidi" w:cstheme="majorBidi"/>
                <w:sz w:val="24"/>
                <w:szCs w:val="24"/>
              </w:rPr>
            </w:pPr>
            <w:r>
              <w:rPr>
                <w:rFonts w:asciiTheme="majorBidi" w:hAnsiTheme="majorBidi" w:cstheme="majorBidi"/>
                <w:sz w:val="24"/>
                <w:szCs w:val="24"/>
              </w:rPr>
              <w:t>3</w:t>
            </w:r>
          </w:p>
        </w:tc>
        <w:tc>
          <w:tcPr>
            <w:tcW w:w="7988" w:type="dxa"/>
          </w:tcPr>
          <w:p w:rsidR="004D6E61" w:rsidRDefault="00A932AD" w:rsidP="004D6E61">
            <w:pPr>
              <w:bidi w:val="0"/>
              <w:rPr>
                <w:rFonts w:asciiTheme="majorBidi" w:hAnsiTheme="majorBidi" w:cstheme="majorBidi"/>
                <w:sz w:val="24"/>
                <w:szCs w:val="24"/>
              </w:rPr>
            </w:pPr>
            <w:r>
              <w:rPr>
                <w:rFonts w:asciiTheme="majorBidi" w:hAnsiTheme="majorBidi" w:cstheme="majorBidi"/>
                <w:sz w:val="24"/>
                <w:szCs w:val="24"/>
              </w:rPr>
              <w:t>Antibiotics: natural sources, biosynthetic pathways, isolation and purification</w:t>
            </w:r>
          </w:p>
        </w:tc>
      </w:tr>
      <w:tr w:rsidR="004D6E61" w:rsidTr="004D6E61">
        <w:tc>
          <w:tcPr>
            <w:tcW w:w="534" w:type="dxa"/>
          </w:tcPr>
          <w:p w:rsidR="004D6E61" w:rsidRDefault="00A932AD" w:rsidP="004D6E61">
            <w:pPr>
              <w:bidi w:val="0"/>
              <w:rPr>
                <w:rFonts w:asciiTheme="majorBidi" w:hAnsiTheme="majorBidi" w:cstheme="majorBidi"/>
                <w:sz w:val="24"/>
                <w:szCs w:val="24"/>
              </w:rPr>
            </w:pPr>
            <w:r>
              <w:rPr>
                <w:rFonts w:asciiTheme="majorBidi" w:hAnsiTheme="majorBidi" w:cstheme="majorBidi"/>
                <w:sz w:val="24"/>
                <w:szCs w:val="24"/>
              </w:rPr>
              <w:t>4</w:t>
            </w:r>
          </w:p>
        </w:tc>
        <w:tc>
          <w:tcPr>
            <w:tcW w:w="7988" w:type="dxa"/>
          </w:tcPr>
          <w:p w:rsidR="004D6E61" w:rsidRDefault="00A932AD" w:rsidP="004D6E61">
            <w:pPr>
              <w:bidi w:val="0"/>
              <w:rPr>
                <w:rFonts w:asciiTheme="majorBidi" w:hAnsiTheme="majorBidi" w:cstheme="majorBidi"/>
                <w:sz w:val="24"/>
                <w:szCs w:val="24"/>
              </w:rPr>
            </w:pPr>
            <w:r>
              <w:rPr>
                <w:rFonts w:asciiTheme="majorBidi" w:hAnsiTheme="majorBidi" w:cstheme="majorBidi"/>
                <w:sz w:val="24"/>
                <w:szCs w:val="24"/>
              </w:rPr>
              <w:t>P</w:t>
            </w:r>
            <w:r w:rsidRPr="00A932AD">
              <w:rPr>
                <w:rFonts w:asciiTheme="majorBidi" w:hAnsiTheme="majorBidi" w:cstheme="majorBidi"/>
                <w:sz w:val="24"/>
                <w:szCs w:val="24"/>
              </w:rPr>
              <w:t>hytotherapy:</w:t>
            </w:r>
            <w:r>
              <w:rPr>
                <w:rFonts w:asciiTheme="majorBidi" w:hAnsiTheme="majorBidi" w:cstheme="majorBidi"/>
                <w:sz w:val="24"/>
                <w:szCs w:val="24"/>
              </w:rPr>
              <w:t xml:space="preserve"> Introduction, principles,</w:t>
            </w:r>
            <w:r w:rsidRPr="00A932AD">
              <w:rPr>
                <w:rFonts w:asciiTheme="majorBidi" w:hAnsiTheme="majorBidi" w:cstheme="majorBidi"/>
                <w:sz w:val="24"/>
                <w:szCs w:val="24"/>
              </w:rPr>
              <w:t xml:space="preserve"> medicinal plants in the selected health care systems.</w:t>
            </w:r>
            <w:r>
              <w:rPr>
                <w:rFonts w:asciiTheme="majorBidi" w:hAnsiTheme="majorBidi" w:cstheme="majorBidi"/>
                <w:sz w:val="24"/>
                <w:szCs w:val="24"/>
              </w:rPr>
              <w:t xml:space="preserve"> Important natural products &amp; </w:t>
            </w:r>
            <w:proofErr w:type="spellStart"/>
            <w:r>
              <w:rPr>
                <w:rFonts w:asciiTheme="majorBidi" w:hAnsiTheme="majorBidi" w:cstheme="majorBidi"/>
                <w:sz w:val="24"/>
                <w:szCs w:val="24"/>
              </w:rPr>
              <w:t>phyto</w:t>
            </w:r>
            <w:proofErr w:type="spellEnd"/>
            <w:r>
              <w:rPr>
                <w:rFonts w:asciiTheme="majorBidi" w:hAnsiTheme="majorBidi" w:cstheme="majorBidi"/>
                <w:sz w:val="24"/>
                <w:szCs w:val="24"/>
              </w:rPr>
              <w:t xml:space="preserve">-medicines used in </w:t>
            </w:r>
            <w:proofErr w:type="gramStart"/>
            <w:r>
              <w:rPr>
                <w:rFonts w:asciiTheme="majorBidi" w:hAnsiTheme="majorBidi" w:cstheme="majorBidi"/>
                <w:sz w:val="24"/>
                <w:szCs w:val="24"/>
              </w:rPr>
              <w:t>pharmacy .</w:t>
            </w:r>
            <w:proofErr w:type="gramEnd"/>
            <w:r>
              <w:rPr>
                <w:rFonts w:asciiTheme="majorBidi" w:hAnsiTheme="majorBidi" w:cstheme="majorBidi"/>
                <w:sz w:val="24"/>
                <w:szCs w:val="24"/>
              </w:rPr>
              <w:t xml:space="preserve">   </w:t>
            </w:r>
          </w:p>
        </w:tc>
      </w:tr>
    </w:tbl>
    <w:p w:rsidR="004D6E61" w:rsidRDefault="004D6E61" w:rsidP="004D6E61">
      <w:pPr>
        <w:bidi w:val="0"/>
        <w:rPr>
          <w:rFonts w:asciiTheme="majorBidi" w:hAnsiTheme="majorBidi" w:cstheme="majorBidi"/>
          <w:sz w:val="24"/>
          <w:szCs w:val="24"/>
        </w:rPr>
      </w:pPr>
    </w:p>
    <w:p w:rsidR="00A932AD" w:rsidRPr="0078776F" w:rsidRDefault="00A932AD" w:rsidP="00A932AD">
      <w:pPr>
        <w:bidi w:val="0"/>
        <w:rPr>
          <w:rFonts w:asciiTheme="majorBidi" w:hAnsiTheme="majorBidi" w:cstheme="majorBidi"/>
          <w:b/>
          <w:bCs/>
          <w:sz w:val="24"/>
          <w:szCs w:val="24"/>
        </w:rPr>
      </w:pPr>
      <w:r w:rsidRPr="0078776F">
        <w:rPr>
          <w:rFonts w:asciiTheme="majorBidi" w:hAnsiTheme="majorBidi" w:cstheme="majorBidi"/>
          <w:b/>
          <w:bCs/>
          <w:sz w:val="24"/>
          <w:szCs w:val="24"/>
        </w:rPr>
        <w:t>4.3.2- Syllabus of Pharmacognosy III practical:</w:t>
      </w:r>
    </w:p>
    <w:tbl>
      <w:tblPr>
        <w:tblStyle w:val="TableGrid"/>
        <w:tblW w:w="0" w:type="auto"/>
        <w:tblLook w:val="04A0" w:firstRow="1" w:lastRow="0" w:firstColumn="1" w:lastColumn="0" w:noHBand="0" w:noVBand="1"/>
      </w:tblPr>
      <w:tblGrid>
        <w:gridCol w:w="534"/>
        <w:gridCol w:w="7988"/>
      </w:tblGrid>
      <w:tr w:rsidR="00A932AD" w:rsidTr="00A932AD">
        <w:tc>
          <w:tcPr>
            <w:tcW w:w="534" w:type="dxa"/>
          </w:tcPr>
          <w:p w:rsidR="00A932AD" w:rsidRDefault="00A932AD" w:rsidP="00034659">
            <w:pPr>
              <w:bidi w:val="0"/>
              <w:rPr>
                <w:rFonts w:asciiTheme="majorBidi" w:hAnsiTheme="majorBidi" w:cstheme="majorBidi"/>
                <w:sz w:val="24"/>
                <w:szCs w:val="24"/>
              </w:rPr>
            </w:pPr>
            <w:r>
              <w:rPr>
                <w:rFonts w:asciiTheme="majorBidi" w:hAnsiTheme="majorBidi" w:cstheme="majorBidi"/>
                <w:sz w:val="24"/>
                <w:szCs w:val="24"/>
              </w:rPr>
              <w:t>No</w:t>
            </w:r>
          </w:p>
        </w:tc>
        <w:tc>
          <w:tcPr>
            <w:tcW w:w="7988" w:type="dxa"/>
          </w:tcPr>
          <w:p w:rsidR="00A932AD" w:rsidRDefault="00A932AD" w:rsidP="00034659">
            <w:pPr>
              <w:bidi w:val="0"/>
              <w:jc w:val="center"/>
              <w:rPr>
                <w:rFonts w:asciiTheme="majorBidi" w:hAnsiTheme="majorBidi" w:cstheme="majorBidi"/>
                <w:sz w:val="24"/>
                <w:szCs w:val="24"/>
              </w:rPr>
            </w:pPr>
            <w:r>
              <w:rPr>
                <w:rFonts w:asciiTheme="majorBidi" w:hAnsiTheme="majorBidi" w:cstheme="majorBidi"/>
                <w:sz w:val="24"/>
                <w:szCs w:val="24"/>
              </w:rPr>
              <w:t>Lecture title</w:t>
            </w:r>
          </w:p>
        </w:tc>
      </w:tr>
      <w:tr w:rsidR="00A932AD" w:rsidTr="00A932AD">
        <w:tc>
          <w:tcPr>
            <w:tcW w:w="534" w:type="dxa"/>
          </w:tcPr>
          <w:p w:rsidR="00A932AD" w:rsidRDefault="00A932AD" w:rsidP="00A932AD">
            <w:pPr>
              <w:bidi w:val="0"/>
              <w:rPr>
                <w:rFonts w:asciiTheme="majorBidi" w:hAnsiTheme="majorBidi" w:cstheme="majorBidi"/>
                <w:sz w:val="24"/>
                <w:szCs w:val="24"/>
              </w:rPr>
            </w:pPr>
            <w:r>
              <w:rPr>
                <w:rFonts w:asciiTheme="majorBidi" w:hAnsiTheme="majorBidi" w:cstheme="majorBidi"/>
                <w:sz w:val="24"/>
                <w:szCs w:val="24"/>
              </w:rPr>
              <w:t>1</w:t>
            </w:r>
          </w:p>
        </w:tc>
        <w:tc>
          <w:tcPr>
            <w:tcW w:w="7988" w:type="dxa"/>
          </w:tcPr>
          <w:p w:rsidR="00A932AD" w:rsidRDefault="00A932AD" w:rsidP="00A932AD">
            <w:pPr>
              <w:bidi w:val="0"/>
              <w:rPr>
                <w:rFonts w:asciiTheme="majorBidi" w:hAnsiTheme="majorBidi" w:cstheme="majorBidi"/>
                <w:sz w:val="24"/>
                <w:szCs w:val="24"/>
              </w:rPr>
            </w:pPr>
            <w:r>
              <w:rPr>
                <w:rFonts w:asciiTheme="majorBidi" w:hAnsiTheme="majorBidi" w:cstheme="majorBidi"/>
                <w:sz w:val="24"/>
                <w:szCs w:val="24"/>
              </w:rPr>
              <w:t>Tests for alkaloids</w:t>
            </w:r>
          </w:p>
        </w:tc>
      </w:tr>
      <w:tr w:rsidR="00A932AD" w:rsidTr="00A932AD">
        <w:tc>
          <w:tcPr>
            <w:tcW w:w="534" w:type="dxa"/>
          </w:tcPr>
          <w:p w:rsidR="00A932AD" w:rsidRDefault="00A932AD" w:rsidP="00A932AD">
            <w:pPr>
              <w:bidi w:val="0"/>
              <w:rPr>
                <w:rFonts w:asciiTheme="majorBidi" w:hAnsiTheme="majorBidi" w:cstheme="majorBidi"/>
                <w:sz w:val="24"/>
                <w:szCs w:val="24"/>
              </w:rPr>
            </w:pPr>
            <w:r>
              <w:rPr>
                <w:rFonts w:asciiTheme="majorBidi" w:hAnsiTheme="majorBidi" w:cstheme="majorBidi"/>
                <w:sz w:val="24"/>
                <w:szCs w:val="24"/>
              </w:rPr>
              <w:t>2</w:t>
            </w:r>
          </w:p>
        </w:tc>
        <w:tc>
          <w:tcPr>
            <w:tcW w:w="7988" w:type="dxa"/>
          </w:tcPr>
          <w:p w:rsidR="00A932AD" w:rsidRDefault="00A932AD" w:rsidP="00A932AD">
            <w:pPr>
              <w:bidi w:val="0"/>
              <w:rPr>
                <w:rFonts w:asciiTheme="majorBidi" w:hAnsiTheme="majorBidi" w:cstheme="majorBidi"/>
                <w:sz w:val="24"/>
                <w:szCs w:val="24"/>
              </w:rPr>
            </w:pPr>
            <w:r>
              <w:rPr>
                <w:rFonts w:asciiTheme="majorBidi" w:hAnsiTheme="majorBidi" w:cstheme="majorBidi"/>
                <w:sz w:val="24"/>
                <w:szCs w:val="24"/>
              </w:rPr>
              <w:t>Isolation of piperine from black pepper</w:t>
            </w:r>
          </w:p>
        </w:tc>
      </w:tr>
      <w:tr w:rsidR="00A932AD" w:rsidTr="00A932AD">
        <w:tc>
          <w:tcPr>
            <w:tcW w:w="534" w:type="dxa"/>
          </w:tcPr>
          <w:p w:rsidR="00A932AD" w:rsidRDefault="00A932AD" w:rsidP="00A932AD">
            <w:pPr>
              <w:bidi w:val="0"/>
              <w:rPr>
                <w:rFonts w:asciiTheme="majorBidi" w:hAnsiTheme="majorBidi" w:cstheme="majorBidi"/>
                <w:sz w:val="24"/>
                <w:szCs w:val="24"/>
              </w:rPr>
            </w:pPr>
            <w:r>
              <w:rPr>
                <w:rFonts w:asciiTheme="majorBidi" w:hAnsiTheme="majorBidi" w:cstheme="majorBidi"/>
                <w:sz w:val="24"/>
                <w:szCs w:val="24"/>
              </w:rPr>
              <w:t>3</w:t>
            </w:r>
          </w:p>
        </w:tc>
        <w:tc>
          <w:tcPr>
            <w:tcW w:w="7988" w:type="dxa"/>
          </w:tcPr>
          <w:p w:rsidR="00A932AD" w:rsidRDefault="00A932AD" w:rsidP="00A932AD">
            <w:pPr>
              <w:bidi w:val="0"/>
              <w:rPr>
                <w:rFonts w:asciiTheme="majorBidi" w:hAnsiTheme="majorBidi" w:cstheme="majorBidi"/>
                <w:sz w:val="24"/>
                <w:szCs w:val="24"/>
              </w:rPr>
            </w:pPr>
            <w:r>
              <w:rPr>
                <w:rFonts w:asciiTheme="majorBidi" w:hAnsiTheme="majorBidi" w:cstheme="majorBidi"/>
                <w:sz w:val="24"/>
                <w:szCs w:val="24"/>
              </w:rPr>
              <w:t xml:space="preserve">Isolation of tropane alkaloids from </w:t>
            </w:r>
            <w:r w:rsidRPr="0078776F">
              <w:rPr>
                <w:rFonts w:asciiTheme="majorBidi" w:hAnsiTheme="majorBidi" w:cstheme="majorBidi"/>
                <w:i/>
                <w:iCs/>
                <w:sz w:val="24"/>
                <w:szCs w:val="24"/>
              </w:rPr>
              <w:t xml:space="preserve">Datura </w:t>
            </w:r>
            <w:proofErr w:type="spellStart"/>
            <w:r w:rsidRPr="0078776F">
              <w:rPr>
                <w:rFonts w:asciiTheme="majorBidi" w:hAnsiTheme="majorBidi" w:cstheme="majorBidi"/>
                <w:i/>
                <w:iCs/>
                <w:sz w:val="24"/>
                <w:szCs w:val="24"/>
              </w:rPr>
              <w:t>stramonium</w:t>
            </w:r>
            <w:proofErr w:type="spellEnd"/>
            <w:r>
              <w:rPr>
                <w:rFonts w:asciiTheme="majorBidi" w:hAnsiTheme="majorBidi" w:cstheme="majorBidi"/>
                <w:sz w:val="24"/>
                <w:szCs w:val="24"/>
              </w:rPr>
              <w:t xml:space="preserve"> </w:t>
            </w:r>
          </w:p>
        </w:tc>
      </w:tr>
      <w:tr w:rsidR="00A932AD" w:rsidTr="00A932AD">
        <w:tc>
          <w:tcPr>
            <w:tcW w:w="534" w:type="dxa"/>
          </w:tcPr>
          <w:p w:rsidR="00A932AD" w:rsidRDefault="00A932AD" w:rsidP="00A932AD">
            <w:pPr>
              <w:bidi w:val="0"/>
              <w:rPr>
                <w:rFonts w:asciiTheme="majorBidi" w:hAnsiTheme="majorBidi" w:cstheme="majorBidi"/>
                <w:sz w:val="24"/>
                <w:szCs w:val="24"/>
              </w:rPr>
            </w:pPr>
            <w:r>
              <w:rPr>
                <w:rFonts w:asciiTheme="majorBidi" w:hAnsiTheme="majorBidi" w:cstheme="majorBidi"/>
                <w:sz w:val="24"/>
                <w:szCs w:val="24"/>
              </w:rPr>
              <w:t>4</w:t>
            </w:r>
          </w:p>
        </w:tc>
        <w:tc>
          <w:tcPr>
            <w:tcW w:w="7988" w:type="dxa"/>
          </w:tcPr>
          <w:p w:rsidR="00A932AD" w:rsidRDefault="0078776F" w:rsidP="00A932AD">
            <w:pPr>
              <w:bidi w:val="0"/>
              <w:rPr>
                <w:rFonts w:asciiTheme="majorBidi" w:hAnsiTheme="majorBidi" w:cstheme="majorBidi"/>
                <w:sz w:val="24"/>
                <w:szCs w:val="24"/>
              </w:rPr>
            </w:pPr>
            <w:r>
              <w:rPr>
                <w:rFonts w:asciiTheme="majorBidi" w:hAnsiTheme="majorBidi" w:cstheme="majorBidi"/>
                <w:sz w:val="24"/>
                <w:szCs w:val="24"/>
              </w:rPr>
              <w:t xml:space="preserve">Isolation of alkaloids from </w:t>
            </w:r>
            <w:proofErr w:type="spellStart"/>
            <w:r w:rsidRPr="0078776F">
              <w:rPr>
                <w:rFonts w:asciiTheme="majorBidi" w:hAnsiTheme="majorBidi" w:cstheme="majorBidi"/>
                <w:i/>
                <w:iCs/>
                <w:sz w:val="24"/>
                <w:szCs w:val="24"/>
              </w:rPr>
              <w:t>Peganum</w:t>
            </w:r>
            <w:proofErr w:type="spellEnd"/>
            <w:r w:rsidRPr="0078776F">
              <w:rPr>
                <w:rFonts w:asciiTheme="majorBidi" w:hAnsiTheme="majorBidi" w:cstheme="majorBidi"/>
                <w:i/>
                <w:iCs/>
                <w:sz w:val="24"/>
                <w:szCs w:val="24"/>
              </w:rPr>
              <w:t xml:space="preserve"> </w:t>
            </w:r>
            <w:proofErr w:type="spellStart"/>
            <w:r w:rsidRPr="0078776F">
              <w:rPr>
                <w:rFonts w:asciiTheme="majorBidi" w:hAnsiTheme="majorBidi" w:cstheme="majorBidi"/>
                <w:i/>
                <w:iCs/>
                <w:sz w:val="24"/>
                <w:szCs w:val="24"/>
              </w:rPr>
              <w:t>harmala</w:t>
            </w:r>
            <w:proofErr w:type="spellEnd"/>
          </w:p>
        </w:tc>
      </w:tr>
      <w:tr w:rsidR="00A932AD" w:rsidTr="00A932AD">
        <w:tc>
          <w:tcPr>
            <w:tcW w:w="534" w:type="dxa"/>
          </w:tcPr>
          <w:p w:rsidR="00A932AD" w:rsidRDefault="0078776F" w:rsidP="00A932AD">
            <w:pPr>
              <w:bidi w:val="0"/>
              <w:rPr>
                <w:rFonts w:asciiTheme="majorBidi" w:hAnsiTheme="majorBidi" w:cstheme="majorBidi"/>
                <w:sz w:val="24"/>
                <w:szCs w:val="24"/>
              </w:rPr>
            </w:pPr>
            <w:r>
              <w:rPr>
                <w:rFonts w:asciiTheme="majorBidi" w:hAnsiTheme="majorBidi" w:cstheme="majorBidi"/>
                <w:sz w:val="24"/>
                <w:szCs w:val="24"/>
              </w:rPr>
              <w:t>5</w:t>
            </w:r>
          </w:p>
        </w:tc>
        <w:tc>
          <w:tcPr>
            <w:tcW w:w="7988" w:type="dxa"/>
          </w:tcPr>
          <w:p w:rsidR="00A932AD" w:rsidRDefault="0078776F" w:rsidP="00A932AD">
            <w:pPr>
              <w:bidi w:val="0"/>
              <w:rPr>
                <w:rFonts w:asciiTheme="majorBidi" w:hAnsiTheme="majorBidi" w:cstheme="majorBidi"/>
                <w:sz w:val="24"/>
                <w:szCs w:val="24"/>
              </w:rPr>
            </w:pPr>
            <w:r>
              <w:rPr>
                <w:rFonts w:asciiTheme="majorBidi" w:hAnsiTheme="majorBidi" w:cstheme="majorBidi"/>
                <w:sz w:val="24"/>
                <w:szCs w:val="24"/>
              </w:rPr>
              <w:t>Isolation of caffeine from tea and coffee</w:t>
            </w:r>
          </w:p>
        </w:tc>
      </w:tr>
      <w:tr w:rsidR="00A932AD" w:rsidTr="00A932AD">
        <w:tc>
          <w:tcPr>
            <w:tcW w:w="534" w:type="dxa"/>
          </w:tcPr>
          <w:p w:rsidR="00A932AD" w:rsidRDefault="0078776F" w:rsidP="00A932AD">
            <w:pPr>
              <w:bidi w:val="0"/>
              <w:rPr>
                <w:rFonts w:asciiTheme="majorBidi" w:hAnsiTheme="majorBidi" w:cstheme="majorBidi"/>
                <w:sz w:val="24"/>
                <w:szCs w:val="24"/>
              </w:rPr>
            </w:pPr>
            <w:r>
              <w:rPr>
                <w:rFonts w:asciiTheme="majorBidi" w:hAnsiTheme="majorBidi" w:cstheme="majorBidi"/>
                <w:sz w:val="24"/>
                <w:szCs w:val="24"/>
              </w:rPr>
              <w:t>6</w:t>
            </w:r>
          </w:p>
        </w:tc>
        <w:tc>
          <w:tcPr>
            <w:tcW w:w="7988" w:type="dxa"/>
          </w:tcPr>
          <w:p w:rsidR="00A932AD" w:rsidRDefault="0078776F" w:rsidP="00A932AD">
            <w:pPr>
              <w:bidi w:val="0"/>
              <w:rPr>
                <w:rFonts w:asciiTheme="majorBidi" w:hAnsiTheme="majorBidi" w:cstheme="majorBidi"/>
                <w:sz w:val="24"/>
                <w:szCs w:val="24"/>
              </w:rPr>
            </w:pPr>
            <w:r>
              <w:rPr>
                <w:rFonts w:asciiTheme="majorBidi" w:hAnsiTheme="majorBidi" w:cstheme="majorBidi"/>
                <w:sz w:val="24"/>
                <w:szCs w:val="24"/>
              </w:rPr>
              <w:t xml:space="preserve">Isolation of alkaloids from </w:t>
            </w:r>
            <w:proofErr w:type="spellStart"/>
            <w:r w:rsidRPr="0078776F">
              <w:rPr>
                <w:rFonts w:asciiTheme="majorBidi" w:hAnsiTheme="majorBidi" w:cstheme="majorBidi"/>
                <w:i/>
                <w:iCs/>
                <w:sz w:val="24"/>
                <w:szCs w:val="24"/>
              </w:rPr>
              <w:t>Fumaria</w:t>
            </w:r>
            <w:proofErr w:type="spellEnd"/>
            <w:r w:rsidRPr="0078776F">
              <w:rPr>
                <w:rFonts w:asciiTheme="majorBidi" w:hAnsiTheme="majorBidi" w:cstheme="majorBidi"/>
                <w:i/>
                <w:iCs/>
                <w:sz w:val="24"/>
                <w:szCs w:val="24"/>
              </w:rPr>
              <w:t xml:space="preserve"> </w:t>
            </w:r>
            <w:proofErr w:type="spellStart"/>
            <w:r w:rsidRPr="0078776F">
              <w:rPr>
                <w:rFonts w:asciiTheme="majorBidi" w:hAnsiTheme="majorBidi" w:cstheme="majorBidi"/>
                <w:i/>
                <w:iCs/>
                <w:sz w:val="24"/>
                <w:szCs w:val="24"/>
              </w:rPr>
              <w:t>densiflora</w:t>
            </w:r>
            <w:proofErr w:type="spellEnd"/>
          </w:p>
        </w:tc>
      </w:tr>
    </w:tbl>
    <w:p w:rsidR="00812D47" w:rsidRDefault="00812D47" w:rsidP="0078776F">
      <w:pPr>
        <w:rPr>
          <w:rFonts w:asciiTheme="majorBidi" w:hAnsiTheme="majorBidi" w:cstheme="majorBidi"/>
          <w:sz w:val="24"/>
          <w:szCs w:val="24"/>
        </w:rPr>
      </w:pPr>
    </w:p>
    <w:p w:rsidR="0078776F" w:rsidRPr="00471499" w:rsidRDefault="0078776F" w:rsidP="0078776F">
      <w:pPr>
        <w:jc w:val="right"/>
        <w:rPr>
          <w:rFonts w:asciiTheme="majorBidi" w:hAnsiTheme="majorBidi" w:cstheme="majorBidi"/>
          <w:b/>
          <w:bCs/>
          <w:sz w:val="24"/>
          <w:szCs w:val="24"/>
        </w:rPr>
      </w:pPr>
      <w:r w:rsidRPr="00471499">
        <w:rPr>
          <w:rFonts w:asciiTheme="majorBidi" w:hAnsiTheme="majorBidi" w:cstheme="majorBidi"/>
          <w:b/>
          <w:bCs/>
          <w:sz w:val="24"/>
          <w:szCs w:val="24"/>
        </w:rPr>
        <w:t>4.4- Higher Graduate Studies in Pharmacognosy</w:t>
      </w:r>
    </w:p>
    <w:p w:rsidR="0078776F" w:rsidRPr="00471499" w:rsidRDefault="0078776F" w:rsidP="0078776F">
      <w:pPr>
        <w:jc w:val="right"/>
        <w:rPr>
          <w:rFonts w:asciiTheme="majorBidi" w:hAnsiTheme="majorBidi" w:cstheme="majorBidi"/>
          <w:sz w:val="24"/>
          <w:szCs w:val="24"/>
          <w14:textOutline w14:w="9525" w14:cap="rnd" w14:cmpd="sng" w14:algn="ctr">
            <w14:solidFill>
              <w14:schemeClr w14:val="tx2"/>
            </w14:solidFill>
            <w14:prstDash w14:val="solid"/>
            <w14:bevel/>
          </w14:textOutline>
        </w:rPr>
      </w:pPr>
      <w:r w:rsidRPr="00471499">
        <w:rPr>
          <w:rFonts w:asciiTheme="majorBidi" w:hAnsiTheme="majorBidi" w:cstheme="majorBidi"/>
          <w:sz w:val="24"/>
          <w:szCs w:val="24"/>
          <w14:textOutline w14:w="9525" w14:cap="rnd" w14:cmpd="sng" w14:algn="ctr">
            <w14:solidFill>
              <w14:schemeClr w14:val="tx2"/>
            </w14:solidFill>
            <w14:prstDash w14:val="solid"/>
            <w14:bevel/>
          </w14:textOutline>
        </w:rPr>
        <w:t>PROGRAM OUTLINE</w:t>
      </w:r>
    </w:p>
    <w:p w:rsidR="0078776F" w:rsidRDefault="0078776F" w:rsidP="0078776F">
      <w:pPr>
        <w:jc w:val="right"/>
        <w:rPr>
          <w:rFonts w:asciiTheme="majorBidi" w:hAnsiTheme="majorBidi" w:cstheme="majorBidi"/>
          <w:sz w:val="24"/>
          <w:szCs w:val="24"/>
        </w:rPr>
      </w:pPr>
      <w:r w:rsidRPr="0078776F">
        <w:rPr>
          <w:rFonts w:asciiTheme="majorBidi" w:hAnsiTheme="majorBidi" w:cstheme="majorBidi"/>
          <w:sz w:val="24"/>
          <w:szCs w:val="24"/>
        </w:rPr>
        <w:t>The Department of Pharmacognosy offers studies leading to degrees in Pharmacognosy at both the masters and doctoral levels. Major research areas concern the isolation, structure elucidation, bioassay and mechanism of action of plant constituents having biological activity. Studies in biomolecular interactions and structural biology are also pursued. Individual faculty profiles should be consulted for their specific areas of research interest</w:t>
      </w:r>
    </w:p>
    <w:p w:rsidR="0022266C" w:rsidRPr="00B626A4" w:rsidRDefault="0022266C" w:rsidP="00CB5C0C">
      <w:pPr>
        <w:jc w:val="right"/>
        <w:rPr>
          <w:rFonts w:asciiTheme="majorBidi" w:hAnsiTheme="majorBidi" w:cstheme="majorBidi"/>
          <w:b/>
          <w:bCs/>
          <w:sz w:val="24"/>
          <w:szCs w:val="24"/>
          <w:rtl/>
        </w:rPr>
      </w:pPr>
      <w:r w:rsidRPr="00B626A4">
        <w:rPr>
          <w:rFonts w:asciiTheme="majorBidi" w:hAnsiTheme="majorBidi" w:cstheme="majorBidi"/>
          <w:b/>
          <w:bCs/>
          <w:sz w:val="24"/>
          <w:szCs w:val="24"/>
        </w:rPr>
        <w:t>Interdepartmental: Pharmacy, M.S</w:t>
      </w:r>
      <w:r w:rsidR="00CB5C0C" w:rsidRPr="00B626A4">
        <w:rPr>
          <w:rFonts w:asciiTheme="majorBidi" w:hAnsiTheme="majorBidi" w:cstheme="majorBidi"/>
          <w:b/>
          <w:bCs/>
          <w:sz w:val="24"/>
          <w:szCs w:val="24"/>
        </w:rPr>
        <w:t xml:space="preserve">, </w:t>
      </w:r>
      <w:proofErr w:type="spellStart"/>
      <w:proofErr w:type="gramStart"/>
      <w:r w:rsidR="00CB5C0C" w:rsidRPr="00B626A4">
        <w:rPr>
          <w:rFonts w:asciiTheme="majorBidi" w:hAnsiTheme="majorBidi" w:cstheme="majorBidi"/>
          <w:b/>
          <w:bCs/>
          <w:sz w:val="24"/>
          <w:szCs w:val="24"/>
        </w:rPr>
        <w:t>Ph.D</w:t>
      </w:r>
      <w:proofErr w:type="spellEnd"/>
      <w:proofErr w:type="gramEnd"/>
    </w:p>
    <w:p w:rsidR="00B626A4" w:rsidRDefault="00B626A4" w:rsidP="00CB5C0C">
      <w:pPr>
        <w:jc w:val="right"/>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simplePos x="0" y="0"/>
                <wp:positionH relativeFrom="column">
                  <wp:posOffset>165100</wp:posOffset>
                </wp:positionH>
                <wp:positionV relativeFrom="paragraph">
                  <wp:posOffset>66040</wp:posOffset>
                </wp:positionV>
                <wp:extent cx="3790950" cy="527050"/>
                <wp:effectExtent l="0" t="0" r="19050" b="25400"/>
                <wp:wrapNone/>
                <wp:docPr id="9" name="Pentagon 9"/>
                <wp:cNvGraphicFramePr/>
                <a:graphic xmlns:a="http://schemas.openxmlformats.org/drawingml/2006/main">
                  <a:graphicData uri="http://schemas.microsoft.com/office/word/2010/wordprocessingShape">
                    <wps:wsp>
                      <wps:cNvSpPr/>
                      <wps:spPr>
                        <a:xfrm>
                          <a:off x="0" y="0"/>
                          <a:ext cx="3790950" cy="527050"/>
                        </a:xfrm>
                        <a:prstGeom prst="homePlate">
                          <a:avLst/>
                        </a:prstGeom>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7D5A" w:rsidRPr="00B626A4" w:rsidRDefault="00CF7D5A" w:rsidP="00B626A4">
                            <w:pPr>
                              <w:jc w:val="center"/>
                              <w:rPr>
                                <w:rFonts w:asciiTheme="majorBidi" w:hAnsiTheme="majorBidi" w:cstheme="majorBidi"/>
                                <w:color w:val="000000" w:themeColor="text2"/>
                                <w:sz w:val="24"/>
                                <w:szCs w:val="24"/>
                                <w:rtl/>
                                <w14:reflection w14:blurRad="6350" w14:stA="60000" w14:stPos="0" w14:endA="900" w14:endPos="60000" w14:dist="60007" w14:dir="5400000" w14:fadeDir="5400000" w14:sx="100000" w14:sy="-100000" w14:kx="0" w14:ky="0" w14:algn="bl"/>
                              </w:rPr>
                            </w:pPr>
                            <w:r w:rsidRPr="00B626A4">
                              <w:rPr>
                                <w:rFonts w:asciiTheme="majorBidi" w:hAnsiTheme="majorBidi" w:cstheme="majorBidi"/>
                                <w:color w:val="000000" w:themeColor="text2"/>
                                <w:sz w:val="24"/>
                                <w:szCs w:val="24"/>
                                <w14:reflection w14:blurRad="6350" w14:stA="60000" w14:stPos="0" w14:endA="900" w14:endPos="60000" w14:dist="60007" w14:dir="5400000" w14:fadeDir="5400000" w14:sx="100000" w14:sy="-100000" w14:kx="0" w14:ky="0" w14:algn="bl"/>
                              </w:rPr>
                              <w:t>Responsibility and Implementation Process</w:t>
                            </w:r>
                            <w:r>
                              <w:rPr>
                                <w:rFonts w:asciiTheme="majorBidi" w:hAnsiTheme="majorBidi" w:cstheme="majorBidi"/>
                                <w:color w:val="000000" w:themeColor="text2"/>
                                <w:sz w:val="24"/>
                                <w:szCs w:val="24"/>
                                <w14:reflection w14:blurRad="6350" w14:stA="60000" w14:stPos="0" w14:endA="900" w14:endPos="60000" w14:dist="60007" w14:dir="5400000" w14:fadeDir="5400000" w14:sx="100000" w14:sy="-100000" w14:kx="0" w14:ky="0" w14:algn="b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8" type="#_x0000_t15" style="position:absolute;margin-left:13pt;margin-top:5.2pt;width:298.5pt;height:4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" adj="20098" fillcolor="#ddd [3204]" strokecolor="#00b0f0" strokeweight="2pt">
                <v:textbox>
                  <w:txbxContent>
                    <w:p w:rsidR="00CF7D5A" w:rsidRPr="00B626A4" w:rsidRDefault="00CF7D5A" w:rsidP="00B626A4">
                      <w:pPr>
                        <w:jc w:val="center"/>
                        <w:rPr>
                          <w:rFonts w:asciiTheme="majorBidi" w:hAnsiTheme="majorBidi" w:cstheme="majorBidi"/>
                          <w:color w:val="000000" w:themeColor="text2"/>
                          <w:sz w:val="24"/>
                          <w:szCs w:val="24"/>
                          <w:rtl/>
                          <w14:reflection w14:blurRad="6350" w14:stA="60000" w14:stPos="0" w14:endA="900" w14:endPos="60000" w14:dist="60007" w14:dir="5400000" w14:fadeDir="5400000" w14:sx="100000" w14:sy="-100000" w14:kx="0" w14:ky="0" w14:algn="bl"/>
                        </w:rPr>
                      </w:pPr>
                      <w:r w:rsidRPr="00B626A4">
                        <w:rPr>
                          <w:rFonts w:asciiTheme="majorBidi" w:hAnsiTheme="majorBidi" w:cstheme="majorBidi"/>
                          <w:color w:val="000000" w:themeColor="text2"/>
                          <w:sz w:val="24"/>
                          <w:szCs w:val="24"/>
                          <w14:reflection w14:blurRad="6350" w14:stA="60000" w14:stPos="0" w14:endA="900" w14:endPos="60000" w14:dist="60007" w14:dir="5400000" w14:fadeDir="5400000" w14:sx="100000" w14:sy="-100000" w14:kx="0" w14:ky="0" w14:algn="bl"/>
                        </w:rPr>
                        <w:t>Responsibility and Implementation Process</w:t>
                      </w:r>
                      <w:r>
                        <w:rPr>
                          <w:rFonts w:asciiTheme="majorBidi" w:hAnsiTheme="majorBidi" w:cstheme="majorBidi"/>
                          <w:color w:val="000000" w:themeColor="text2"/>
                          <w:sz w:val="24"/>
                          <w:szCs w:val="24"/>
                          <w14:reflection w14:blurRad="6350" w14:stA="60000" w14:stPos="0" w14:endA="900" w14:endPos="60000" w14:dist="60007" w14:dir="5400000" w14:fadeDir="5400000" w14:sx="100000" w14:sy="-100000" w14:kx="0" w14:ky="0" w14:algn="bl"/>
                        </w:rPr>
                        <w:t>:</w:t>
                      </w:r>
                    </w:p>
                  </w:txbxContent>
                </v:textbox>
              </v:shape>
            </w:pict>
          </mc:Fallback>
        </mc:AlternateContent>
      </w:r>
    </w:p>
    <w:p w:rsidR="00B626A4" w:rsidRDefault="00B626A4" w:rsidP="00CB5C0C">
      <w:pPr>
        <w:jc w:val="right"/>
        <w:rPr>
          <w:rFonts w:asciiTheme="majorBidi" w:hAnsiTheme="majorBidi" w:cstheme="majorBidi"/>
          <w:sz w:val="24"/>
          <w:szCs w:val="24"/>
        </w:rPr>
      </w:pPr>
    </w:p>
    <w:p w:rsidR="0022266C" w:rsidRPr="00CB5C0C" w:rsidRDefault="0022266C" w:rsidP="00CB5C0C">
      <w:pPr>
        <w:jc w:val="both"/>
        <w:rPr>
          <w:rFonts w:asciiTheme="majorBidi" w:hAnsiTheme="majorBidi" w:cstheme="majorBidi"/>
          <w:sz w:val="24"/>
          <w:szCs w:val="24"/>
        </w:rPr>
      </w:pPr>
      <w:r w:rsidRPr="00CB5C0C">
        <w:rPr>
          <w:rFonts w:asciiTheme="majorBidi" w:hAnsiTheme="majorBidi" w:cstheme="majorBidi"/>
          <w:sz w:val="24"/>
          <w:szCs w:val="24"/>
        </w:rPr>
        <w:t xml:space="preserve">Responsibility for all graduate programs in the College of Pharmacy is based on a balance between the autonomy of individual faculty members in supervising their graduate students and the responsibility of the entire College graduate faculty for </w:t>
      </w:r>
      <w:r w:rsidRPr="00CB5C0C">
        <w:rPr>
          <w:rFonts w:asciiTheme="majorBidi" w:hAnsiTheme="majorBidi" w:cstheme="majorBidi"/>
          <w:sz w:val="24"/>
          <w:szCs w:val="24"/>
        </w:rPr>
        <w:lastRenderedPageBreak/>
        <w:t xml:space="preserve">ensuring the quality of our graduate programs. There is a single M.S. degree in pharmacy, with sub-specialties in each of the areas represented by the current </w:t>
      </w:r>
      <w:r w:rsidR="00CB5C0C">
        <w:rPr>
          <w:rFonts w:asciiTheme="majorBidi" w:hAnsiTheme="majorBidi" w:cstheme="majorBidi"/>
          <w:sz w:val="24"/>
          <w:szCs w:val="24"/>
        </w:rPr>
        <w:t xml:space="preserve">  </w:t>
      </w:r>
      <w:r w:rsidRPr="00CB5C0C">
        <w:rPr>
          <w:rFonts w:asciiTheme="majorBidi" w:hAnsiTheme="majorBidi" w:cstheme="majorBidi"/>
          <w:sz w:val="24"/>
          <w:szCs w:val="24"/>
        </w:rPr>
        <w:t>Division structure of the College</w:t>
      </w:r>
      <w:r w:rsidR="00CB5C0C">
        <w:rPr>
          <w:rFonts w:asciiTheme="majorBidi" w:hAnsiTheme="majorBidi" w:cstheme="majorBidi"/>
          <w:sz w:val="24"/>
          <w:szCs w:val="24"/>
        </w:rPr>
        <w:t xml:space="preserve">                                                                                     </w:t>
      </w:r>
    </w:p>
    <w:p w:rsidR="0022266C" w:rsidRPr="00CB5C0C" w:rsidRDefault="0022266C" w:rsidP="0022266C">
      <w:pPr>
        <w:jc w:val="right"/>
        <w:rPr>
          <w:rFonts w:asciiTheme="majorBidi" w:hAnsiTheme="majorBidi" w:cstheme="majorBidi"/>
          <w:sz w:val="24"/>
          <w:szCs w:val="24"/>
        </w:rPr>
      </w:pPr>
      <w:r w:rsidRPr="00CB5C0C">
        <w:rPr>
          <w:rFonts w:asciiTheme="majorBidi" w:hAnsiTheme="majorBidi" w:cstheme="majorBidi"/>
          <w:sz w:val="24"/>
          <w:szCs w:val="24"/>
        </w:rPr>
        <w:t> Medicinal Chemistry</w:t>
      </w:r>
    </w:p>
    <w:p w:rsidR="0022266C" w:rsidRPr="00CB5C0C" w:rsidRDefault="0022266C" w:rsidP="0022266C">
      <w:pPr>
        <w:jc w:val="right"/>
        <w:rPr>
          <w:rFonts w:asciiTheme="majorBidi" w:hAnsiTheme="majorBidi" w:cstheme="majorBidi"/>
          <w:sz w:val="24"/>
          <w:szCs w:val="24"/>
        </w:rPr>
      </w:pPr>
      <w:r w:rsidRPr="00CB5C0C">
        <w:rPr>
          <w:rFonts w:asciiTheme="majorBidi" w:hAnsiTheme="majorBidi" w:cstheme="majorBidi"/>
          <w:sz w:val="24"/>
          <w:szCs w:val="24"/>
        </w:rPr>
        <w:t> Pharmaceutics</w:t>
      </w:r>
    </w:p>
    <w:p w:rsidR="0022266C" w:rsidRPr="00CB5C0C" w:rsidRDefault="0022266C" w:rsidP="0022266C">
      <w:pPr>
        <w:jc w:val="right"/>
        <w:rPr>
          <w:rFonts w:asciiTheme="majorBidi" w:hAnsiTheme="majorBidi" w:cstheme="majorBidi"/>
          <w:sz w:val="24"/>
          <w:szCs w:val="24"/>
        </w:rPr>
      </w:pPr>
      <w:r w:rsidRPr="00CB5C0C">
        <w:rPr>
          <w:rFonts w:asciiTheme="majorBidi" w:hAnsiTheme="majorBidi" w:cstheme="majorBidi"/>
          <w:sz w:val="24"/>
          <w:szCs w:val="24"/>
        </w:rPr>
        <w:t> Pharmacology &amp; Toxicology</w:t>
      </w:r>
    </w:p>
    <w:p w:rsidR="0022266C" w:rsidRPr="00CB5C0C" w:rsidRDefault="0022266C" w:rsidP="0022266C">
      <w:pPr>
        <w:jc w:val="right"/>
        <w:rPr>
          <w:rFonts w:asciiTheme="majorBidi" w:hAnsiTheme="majorBidi" w:cstheme="majorBidi"/>
          <w:sz w:val="24"/>
          <w:szCs w:val="24"/>
        </w:rPr>
      </w:pPr>
      <w:r w:rsidRPr="00CB5C0C">
        <w:rPr>
          <w:rFonts w:asciiTheme="majorBidi" w:hAnsiTheme="majorBidi" w:cstheme="majorBidi"/>
          <w:sz w:val="24"/>
          <w:szCs w:val="24"/>
        </w:rPr>
        <w:t> Pharmacotherapy</w:t>
      </w:r>
      <w:r w:rsidR="00CB5C0C">
        <w:rPr>
          <w:rFonts w:asciiTheme="majorBidi" w:hAnsiTheme="majorBidi" w:cstheme="majorBidi"/>
          <w:sz w:val="24"/>
          <w:szCs w:val="24"/>
        </w:rPr>
        <w:t xml:space="preserve"> &amp; Pharmacognosy</w:t>
      </w:r>
    </w:p>
    <w:p w:rsidR="0022266C" w:rsidRPr="00CB5C0C" w:rsidRDefault="0022266C" w:rsidP="0022266C">
      <w:pPr>
        <w:jc w:val="right"/>
        <w:rPr>
          <w:rFonts w:asciiTheme="majorBidi" w:hAnsiTheme="majorBidi" w:cstheme="majorBidi"/>
          <w:sz w:val="24"/>
          <w:szCs w:val="24"/>
        </w:rPr>
      </w:pPr>
      <w:r w:rsidRPr="00CB5C0C">
        <w:rPr>
          <w:rFonts w:asciiTheme="majorBidi" w:hAnsiTheme="majorBidi" w:cstheme="majorBidi"/>
          <w:sz w:val="24"/>
          <w:szCs w:val="24"/>
        </w:rPr>
        <w:t> Pharmacy Administration</w:t>
      </w:r>
    </w:p>
    <w:p w:rsidR="0022266C" w:rsidRPr="00CB5C0C" w:rsidRDefault="0022266C" w:rsidP="0022266C">
      <w:pPr>
        <w:jc w:val="right"/>
        <w:rPr>
          <w:rFonts w:asciiTheme="majorBidi" w:hAnsiTheme="majorBidi" w:cstheme="majorBidi"/>
          <w:sz w:val="24"/>
          <w:szCs w:val="24"/>
        </w:rPr>
      </w:pPr>
      <w:r w:rsidRPr="00CB5C0C">
        <w:rPr>
          <w:rFonts w:asciiTheme="majorBidi" w:hAnsiTheme="majorBidi" w:cstheme="majorBidi"/>
          <w:sz w:val="24"/>
          <w:szCs w:val="24"/>
        </w:rPr>
        <w:t> Pharmacy Practice</w:t>
      </w:r>
    </w:p>
    <w:p w:rsidR="00B626A4" w:rsidRDefault="0022266C" w:rsidP="00CB5C0C">
      <w:pPr>
        <w:jc w:val="both"/>
        <w:rPr>
          <w:rFonts w:asciiTheme="majorBidi" w:hAnsiTheme="majorBidi" w:cstheme="majorBidi"/>
          <w:sz w:val="24"/>
          <w:szCs w:val="24"/>
        </w:rPr>
      </w:pPr>
      <w:r w:rsidRPr="00CB5C0C">
        <w:rPr>
          <w:rFonts w:asciiTheme="majorBidi" w:hAnsiTheme="majorBidi" w:cstheme="majorBidi"/>
          <w:sz w:val="24"/>
          <w:szCs w:val="24"/>
        </w:rPr>
        <w:t>Oversight responsibility for the M.S.</w:t>
      </w:r>
      <w:r w:rsidR="00CB5C0C">
        <w:rPr>
          <w:rFonts w:asciiTheme="majorBidi" w:hAnsiTheme="majorBidi" w:cstheme="majorBidi"/>
          <w:sz w:val="24"/>
          <w:szCs w:val="24"/>
        </w:rPr>
        <w:t xml:space="preserve"> &amp; </w:t>
      </w:r>
      <w:proofErr w:type="spellStart"/>
      <w:r w:rsidR="00CB5C0C">
        <w:rPr>
          <w:rFonts w:asciiTheme="majorBidi" w:hAnsiTheme="majorBidi" w:cstheme="majorBidi"/>
          <w:sz w:val="24"/>
          <w:szCs w:val="24"/>
        </w:rPr>
        <w:t>Ph.D</w:t>
      </w:r>
      <w:proofErr w:type="spellEnd"/>
      <w:r w:rsidRPr="00CB5C0C">
        <w:rPr>
          <w:rFonts w:asciiTheme="majorBidi" w:hAnsiTheme="majorBidi" w:cstheme="majorBidi"/>
          <w:sz w:val="24"/>
          <w:szCs w:val="24"/>
        </w:rPr>
        <w:t xml:space="preserve"> programs rests globally with the Associate Dean for Research and Graduate Studies, who reports directly to the Dean of the College. The Associate Dean works directly with the Graduate Coordinator for daily management of the programs. Within each Division, Graduate Advisors assist students with coursework and progression toward the anticipated degree. Division Heads manage each of the programs cited above, and the Administrative Sub-Committee (Division Graduate Advisors, chaired by the Associate Dean) provides governance and quality assurance. The Graduate Faculty relies on each Division to ensure that its graduate students have the requisite academic background for the discipline and demonstrate mastery through satisfactory completion of required courses. The Graduate Faculty also relies on the thesis committee members to ensure quality in graduate research, thesis formulation, and thesis defense</w:t>
      </w:r>
      <w:r w:rsidR="00CB5C0C">
        <w:rPr>
          <w:rFonts w:asciiTheme="majorBidi" w:hAnsiTheme="majorBidi" w:cstheme="majorBidi"/>
          <w:sz w:val="24"/>
          <w:szCs w:val="24"/>
        </w:rPr>
        <w:t>.</w:t>
      </w:r>
      <w:r w:rsidR="00B626A4">
        <w:rPr>
          <w:rFonts w:asciiTheme="majorBidi" w:hAnsiTheme="majorBidi" w:cstheme="majorBidi"/>
          <w:sz w:val="24"/>
          <w:szCs w:val="24"/>
        </w:rPr>
        <w:t xml:space="preserve">                             </w:t>
      </w:r>
    </w:p>
    <w:p w:rsidR="00B626A4" w:rsidRDefault="00B626A4" w:rsidP="00CB5C0C">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simplePos x="0" y="0"/>
                <wp:positionH relativeFrom="column">
                  <wp:posOffset>139700</wp:posOffset>
                </wp:positionH>
                <wp:positionV relativeFrom="paragraph">
                  <wp:posOffset>28575</wp:posOffset>
                </wp:positionV>
                <wp:extent cx="3092450" cy="438150"/>
                <wp:effectExtent l="0" t="0" r="12700" b="19050"/>
                <wp:wrapNone/>
                <wp:docPr id="10" name="Pentagon 10"/>
                <wp:cNvGraphicFramePr/>
                <a:graphic xmlns:a="http://schemas.openxmlformats.org/drawingml/2006/main">
                  <a:graphicData uri="http://schemas.microsoft.com/office/word/2010/wordprocessingShape">
                    <wps:wsp>
                      <wps:cNvSpPr/>
                      <wps:spPr>
                        <a:xfrm>
                          <a:off x="0" y="0"/>
                          <a:ext cx="3092450" cy="438150"/>
                        </a:xfrm>
                        <a:prstGeom prst="homePlate">
                          <a:avLst/>
                        </a:prstGeom>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7D5A" w:rsidRPr="00B626A4" w:rsidRDefault="00CF7D5A" w:rsidP="00B626A4">
                            <w:pPr>
                              <w:jc w:val="center"/>
                              <w:rPr>
                                <w:rFonts w:asciiTheme="majorBidi" w:hAnsiTheme="majorBidi" w:cstheme="majorBidi"/>
                                <w:color w:val="000000" w:themeColor="text2"/>
                                <w:sz w:val="24"/>
                                <w:szCs w:val="24"/>
                                <w:rtl/>
                                <w14:reflection w14:blurRad="6350" w14:stA="55000" w14:stPos="0" w14:endA="300" w14:endPos="45500" w14:dist="0" w14:dir="5400000" w14:fadeDir="5400000" w14:sx="100000" w14:sy="-100000" w14:kx="0" w14:ky="0" w14:algn="bl"/>
                              </w:rPr>
                            </w:pPr>
                            <w:proofErr w:type="gramStart"/>
                            <w:r w:rsidRPr="00B626A4">
                              <w:rPr>
                                <w:rFonts w:asciiTheme="majorBidi" w:hAnsiTheme="majorBidi" w:cstheme="majorBidi"/>
                                <w:color w:val="000000" w:themeColor="text2"/>
                                <w:sz w:val="24"/>
                                <w:szCs w:val="24"/>
                                <w14:reflection w14:blurRad="6350" w14:stA="55000" w14:stPos="0" w14:endA="300" w14:endPos="45500" w14:dist="0" w14:dir="5400000" w14:fadeDir="5400000" w14:sx="100000" w14:sy="-100000" w14:kx="0" w14:ky="0" w14:algn="bl"/>
                              </w:rPr>
                              <w:t xml:space="preserve">Program </w:t>
                            </w:r>
                            <w:r>
                              <w:rPr>
                                <w:rFonts w:asciiTheme="majorBidi" w:hAnsiTheme="majorBidi" w:cstheme="majorBidi"/>
                                <w:color w:val="000000" w:themeColor="text2"/>
                                <w:sz w:val="24"/>
                                <w:szCs w:val="24"/>
                                <w14:reflection w14:blurRad="6350" w14:stA="55000" w14:stPos="0" w14:endA="300" w14:endPos="45500" w14:dist="0" w14:dir="5400000" w14:fadeDir="5400000" w14:sx="100000" w14:sy="-100000" w14:kx="0" w14:ky="0" w14:algn="bl"/>
                              </w:rPr>
                              <w:t xml:space="preserve"> </w:t>
                            </w:r>
                            <w:r w:rsidRPr="00B626A4">
                              <w:rPr>
                                <w:rFonts w:asciiTheme="majorBidi" w:hAnsiTheme="majorBidi" w:cstheme="majorBidi"/>
                                <w:color w:val="000000" w:themeColor="text2"/>
                                <w:sz w:val="24"/>
                                <w:szCs w:val="24"/>
                                <w14:reflection w14:blurRad="6350" w14:stA="55000" w14:stPos="0" w14:endA="300" w14:endPos="45500" w14:dist="0" w14:dir="5400000" w14:fadeDir="5400000" w14:sx="100000" w14:sy="-100000" w14:kx="0" w14:ky="0" w14:algn="bl"/>
                              </w:rPr>
                              <w:t>Educational</w:t>
                            </w:r>
                            <w:proofErr w:type="gramEnd"/>
                            <w:r w:rsidRPr="00B626A4">
                              <w:rPr>
                                <w:rFonts w:asciiTheme="majorBidi" w:hAnsiTheme="majorBidi" w:cstheme="majorBidi"/>
                                <w:color w:val="000000" w:themeColor="text2"/>
                                <w:sz w:val="24"/>
                                <w:szCs w:val="24"/>
                                <w14:reflection w14:blurRad="6350" w14:stA="55000" w14:stPos="0" w14:endA="300" w14:endPos="45500" w14:dist="0" w14:dir="5400000" w14:fadeDir="5400000" w14:sx="100000" w14:sy="-100000" w14:kx="0" w14:ky="0" w14:algn="bl"/>
                              </w:rPr>
                              <w:t xml:space="preserve"> Objectives) (PEOs)</w:t>
                            </w:r>
                            <w:r>
                              <w:rPr>
                                <w:rFonts w:asciiTheme="majorBidi" w:hAnsiTheme="majorBidi" w:cstheme="majorBidi"/>
                                <w:color w:val="000000" w:themeColor="text2"/>
                                <w:sz w:val="24"/>
                                <w:szCs w:val="24"/>
                                <w14:reflection w14:blurRad="6350" w14:stA="55000" w14:stPos="0" w14:endA="300" w14:endPos="45500" w14:dist="0" w14:dir="5400000" w14:fadeDir="5400000" w14:sx="100000" w14:sy="-100000" w14:kx="0" w14:ky="0" w14:algn="bl"/>
                              </w:rPr>
                              <w:t xml:space="preserve"> :</w:t>
                            </w:r>
                            <w:r w:rsidRPr="00B626A4">
                              <w:rPr>
                                <w:rFonts w:asciiTheme="majorBidi" w:hAnsiTheme="majorBidi" w:cstheme="majorBidi"/>
                                <w:color w:val="000000" w:themeColor="text2"/>
                                <w:sz w:val="24"/>
                                <w:szCs w:val="24"/>
                                <w:rtl/>
                                <w14:reflection w14:blurRad="6350" w14:stA="55000" w14:stPos="0" w14:endA="300" w14:endPos="45500" w14:dist="0" w14:dir="5400000" w14:fadeDir="5400000" w14:sx="100000" w14:sy="-100000" w14:kx="0" w14:ky="0" w14:algn="b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tagon 10" o:spid="_x0000_s1029" type="#_x0000_t15" style="position:absolute;left:0;text-align:left;margin-left:11pt;margin-top:2.25pt;width:243.5pt;height:3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" adj="20070" fillcolor="#ddd [3204]" strokecolor="#00b0f0" strokeweight="2pt">
                <v:textbox>
                  <w:txbxContent>
                    <w:p w:rsidR="00CF7D5A" w:rsidRPr="00B626A4" w:rsidRDefault="00CF7D5A" w:rsidP="00B626A4">
                      <w:pPr>
                        <w:jc w:val="center"/>
                        <w:rPr>
                          <w:rFonts w:asciiTheme="majorBidi" w:hAnsiTheme="majorBidi" w:cstheme="majorBidi"/>
                          <w:color w:val="000000" w:themeColor="text2"/>
                          <w:sz w:val="24"/>
                          <w:szCs w:val="24"/>
                          <w:rtl/>
                          <w14:reflection w14:blurRad="6350" w14:stA="55000" w14:stPos="0" w14:endA="300" w14:endPos="45500" w14:dist="0" w14:dir="5400000" w14:fadeDir="5400000" w14:sx="100000" w14:sy="-100000" w14:kx="0" w14:ky="0" w14:algn="bl"/>
                        </w:rPr>
                      </w:pPr>
                      <w:proofErr w:type="gramStart"/>
                      <w:r w:rsidRPr="00B626A4">
                        <w:rPr>
                          <w:rFonts w:asciiTheme="majorBidi" w:hAnsiTheme="majorBidi" w:cstheme="majorBidi"/>
                          <w:color w:val="000000" w:themeColor="text2"/>
                          <w:sz w:val="24"/>
                          <w:szCs w:val="24"/>
                          <w14:reflection w14:blurRad="6350" w14:stA="55000" w14:stPos="0" w14:endA="300" w14:endPos="45500" w14:dist="0" w14:dir="5400000" w14:fadeDir="5400000" w14:sx="100000" w14:sy="-100000" w14:kx="0" w14:ky="0" w14:algn="bl"/>
                        </w:rPr>
                        <w:t xml:space="preserve">Program </w:t>
                      </w:r>
                      <w:r>
                        <w:rPr>
                          <w:rFonts w:asciiTheme="majorBidi" w:hAnsiTheme="majorBidi" w:cstheme="majorBidi"/>
                          <w:color w:val="000000" w:themeColor="text2"/>
                          <w:sz w:val="24"/>
                          <w:szCs w:val="24"/>
                          <w14:reflection w14:blurRad="6350" w14:stA="55000" w14:stPos="0" w14:endA="300" w14:endPos="45500" w14:dist="0" w14:dir="5400000" w14:fadeDir="5400000" w14:sx="100000" w14:sy="-100000" w14:kx="0" w14:ky="0" w14:algn="bl"/>
                        </w:rPr>
                        <w:t xml:space="preserve"> </w:t>
                      </w:r>
                      <w:r w:rsidRPr="00B626A4">
                        <w:rPr>
                          <w:rFonts w:asciiTheme="majorBidi" w:hAnsiTheme="majorBidi" w:cstheme="majorBidi"/>
                          <w:color w:val="000000" w:themeColor="text2"/>
                          <w:sz w:val="24"/>
                          <w:szCs w:val="24"/>
                          <w14:reflection w14:blurRad="6350" w14:stA="55000" w14:stPos="0" w14:endA="300" w14:endPos="45500" w14:dist="0" w14:dir="5400000" w14:fadeDir="5400000" w14:sx="100000" w14:sy="-100000" w14:kx="0" w14:ky="0" w14:algn="bl"/>
                        </w:rPr>
                        <w:t>Educational</w:t>
                      </w:r>
                      <w:proofErr w:type="gramEnd"/>
                      <w:r w:rsidRPr="00B626A4">
                        <w:rPr>
                          <w:rFonts w:asciiTheme="majorBidi" w:hAnsiTheme="majorBidi" w:cstheme="majorBidi"/>
                          <w:color w:val="000000" w:themeColor="text2"/>
                          <w:sz w:val="24"/>
                          <w:szCs w:val="24"/>
                          <w14:reflection w14:blurRad="6350" w14:stA="55000" w14:stPos="0" w14:endA="300" w14:endPos="45500" w14:dist="0" w14:dir="5400000" w14:fadeDir="5400000" w14:sx="100000" w14:sy="-100000" w14:kx="0" w14:ky="0" w14:algn="bl"/>
                        </w:rPr>
                        <w:t xml:space="preserve"> Objectives) (PEOs)</w:t>
                      </w:r>
                      <w:r>
                        <w:rPr>
                          <w:rFonts w:asciiTheme="majorBidi" w:hAnsiTheme="majorBidi" w:cstheme="majorBidi"/>
                          <w:color w:val="000000" w:themeColor="text2"/>
                          <w:sz w:val="24"/>
                          <w:szCs w:val="24"/>
                          <w14:reflection w14:blurRad="6350" w14:stA="55000" w14:stPos="0" w14:endA="300" w14:endPos="45500" w14:dist="0" w14:dir="5400000" w14:fadeDir="5400000" w14:sx="100000" w14:sy="-100000" w14:kx="0" w14:ky="0" w14:algn="bl"/>
                        </w:rPr>
                        <w:t xml:space="preserve"> :</w:t>
                      </w:r>
                      <w:r w:rsidRPr="00B626A4">
                        <w:rPr>
                          <w:rFonts w:asciiTheme="majorBidi" w:hAnsiTheme="majorBidi" w:cstheme="majorBidi"/>
                          <w:color w:val="000000" w:themeColor="text2"/>
                          <w:sz w:val="24"/>
                          <w:szCs w:val="24"/>
                          <w:rtl/>
                          <w14:reflection w14:blurRad="6350" w14:stA="55000" w14:stPos="0" w14:endA="300" w14:endPos="45500" w14:dist="0" w14:dir="5400000" w14:fadeDir="5400000" w14:sx="100000" w14:sy="-100000" w14:kx="0" w14:ky="0" w14:algn="bl"/>
                        </w:rPr>
                        <w:t>)</w:t>
                      </w:r>
                    </w:p>
                  </w:txbxContent>
                </v:textbox>
              </v:shape>
            </w:pict>
          </mc:Fallback>
        </mc:AlternateContent>
      </w:r>
    </w:p>
    <w:p w:rsidR="0022266C" w:rsidRPr="00CB5C0C" w:rsidRDefault="00CB5C0C" w:rsidP="00CB5C0C">
      <w:pPr>
        <w:jc w:val="both"/>
        <w:rPr>
          <w:rFonts w:asciiTheme="majorBidi" w:hAnsiTheme="majorBidi" w:cstheme="majorBidi"/>
          <w:sz w:val="24"/>
          <w:szCs w:val="24"/>
        </w:rPr>
      </w:pPr>
      <w:r>
        <w:rPr>
          <w:rFonts w:asciiTheme="majorBidi" w:hAnsiTheme="majorBidi" w:cstheme="majorBidi"/>
          <w:sz w:val="24"/>
          <w:szCs w:val="24"/>
        </w:rPr>
        <w:t xml:space="preserve">                             </w:t>
      </w:r>
    </w:p>
    <w:p w:rsidR="0022266C" w:rsidRPr="00CB5C0C" w:rsidRDefault="0022266C" w:rsidP="0022266C">
      <w:pPr>
        <w:jc w:val="right"/>
        <w:rPr>
          <w:rFonts w:asciiTheme="majorBidi" w:hAnsiTheme="majorBidi" w:cstheme="majorBidi"/>
          <w:sz w:val="24"/>
          <w:szCs w:val="24"/>
        </w:rPr>
      </w:pPr>
      <w:r w:rsidRPr="00CB5C0C">
        <w:rPr>
          <w:rFonts w:asciiTheme="majorBidi" w:hAnsiTheme="majorBidi" w:cstheme="majorBidi"/>
          <w:sz w:val="24"/>
          <w:szCs w:val="24"/>
        </w:rPr>
        <w:t>The program educational objectives for the M.S. programs in pharmacy</w:t>
      </w:r>
      <w:r w:rsidR="0042724C">
        <w:rPr>
          <w:rFonts w:asciiTheme="majorBidi" w:hAnsiTheme="majorBidi" w:cstheme="majorBidi"/>
          <w:sz w:val="24"/>
          <w:szCs w:val="24"/>
        </w:rPr>
        <w:t xml:space="preserve"> (in Pharmacognosy department)</w:t>
      </w:r>
      <w:r w:rsidRPr="00CB5C0C">
        <w:rPr>
          <w:rFonts w:asciiTheme="majorBidi" w:hAnsiTheme="majorBidi" w:cstheme="majorBidi"/>
          <w:sz w:val="24"/>
          <w:szCs w:val="24"/>
        </w:rPr>
        <w:t xml:space="preserve"> are designed to prepare graduates to enter research-oriented</w:t>
      </w:r>
      <w:r w:rsidR="0042724C">
        <w:rPr>
          <w:rFonts w:asciiTheme="majorBidi" w:hAnsiTheme="majorBidi" w:cstheme="majorBidi"/>
          <w:sz w:val="24"/>
          <w:szCs w:val="24"/>
        </w:rPr>
        <w:t xml:space="preserve"> or advanced practice careers. </w:t>
      </w:r>
      <w:r w:rsidRPr="00CB5C0C">
        <w:rPr>
          <w:rFonts w:asciiTheme="majorBidi" w:hAnsiTheme="majorBidi" w:cstheme="majorBidi"/>
          <w:sz w:val="24"/>
          <w:szCs w:val="24"/>
        </w:rPr>
        <w:t>M.S.</w:t>
      </w:r>
      <w:r w:rsidR="0042724C">
        <w:rPr>
          <w:rFonts w:asciiTheme="majorBidi" w:hAnsiTheme="majorBidi" w:cstheme="majorBidi"/>
          <w:sz w:val="24"/>
          <w:szCs w:val="24"/>
        </w:rPr>
        <w:t xml:space="preserve"> &amp; </w:t>
      </w:r>
      <w:proofErr w:type="spellStart"/>
      <w:r w:rsidR="0042724C">
        <w:rPr>
          <w:rFonts w:asciiTheme="majorBidi" w:hAnsiTheme="majorBidi" w:cstheme="majorBidi"/>
          <w:sz w:val="24"/>
          <w:szCs w:val="24"/>
        </w:rPr>
        <w:t>Ph.D</w:t>
      </w:r>
      <w:proofErr w:type="spellEnd"/>
      <w:r w:rsidRPr="00CB5C0C">
        <w:rPr>
          <w:rFonts w:asciiTheme="majorBidi" w:hAnsiTheme="majorBidi" w:cstheme="majorBidi"/>
          <w:sz w:val="24"/>
          <w:szCs w:val="24"/>
        </w:rPr>
        <w:t xml:space="preserve"> graduates will be prepared to demonstrate</w:t>
      </w:r>
      <w:r w:rsidRPr="00CB5C0C">
        <w:rPr>
          <w:rFonts w:asciiTheme="majorBidi" w:hAnsiTheme="majorBidi" w:cstheme="majorBidi"/>
          <w:sz w:val="24"/>
          <w:szCs w:val="24"/>
          <w:rtl/>
        </w:rPr>
        <w:t>:</w:t>
      </w:r>
    </w:p>
    <w:p w:rsidR="0022266C" w:rsidRPr="00CB5C0C" w:rsidRDefault="0022266C" w:rsidP="0042724C">
      <w:pPr>
        <w:jc w:val="right"/>
        <w:rPr>
          <w:rFonts w:asciiTheme="majorBidi" w:hAnsiTheme="majorBidi" w:cstheme="majorBidi"/>
          <w:sz w:val="24"/>
          <w:szCs w:val="24"/>
        </w:rPr>
      </w:pPr>
      <w:r w:rsidRPr="00CB5C0C">
        <w:rPr>
          <w:rFonts w:asciiTheme="majorBidi" w:hAnsiTheme="majorBidi" w:cstheme="majorBidi"/>
          <w:sz w:val="24"/>
          <w:szCs w:val="24"/>
        </w:rPr>
        <w:t xml:space="preserve"> </w:t>
      </w:r>
      <w:proofErr w:type="gramStart"/>
      <w:r w:rsidRPr="00CB5C0C">
        <w:rPr>
          <w:rFonts w:asciiTheme="majorBidi" w:hAnsiTheme="majorBidi" w:cstheme="majorBidi"/>
          <w:sz w:val="24"/>
          <w:szCs w:val="24"/>
        </w:rPr>
        <w:t>An</w:t>
      </w:r>
      <w:proofErr w:type="gramEnd"/>
      <w:r w:rsidRPr="00CB5C0C">
        <w:rPr>
          <w:rFonts w:asciiTheme="majorBidi" w:hAnsiTheme="majorBidi" w:cstheme="majorBidi"/>
          <w:sz w:val="24"/>
          <w:szCs w:val="24"/>
        </w:rPr>
        <w:t xml:space="preserve"> appropriate level of knowledge of their discipline and sub-discipline (including understanding of the current state of the discipline, modern experimental techniques characteristic of the discipline, and research challenges in the area</w:t>
      </w:r>
      <w:r w:rsidR="0042724C">
        <w:rPr>
          <w:rFonts w:asciiTheme="majorBidi" w:hAnsiTheme="majorBidi" w:cstheme="majorBidi"/>
          <w:sz w:val="24"/>
          <w:szCs w:val="24"/>
        </w:rPr>
        <w:t>)</w:t>
      </w:r>
    </w:p>
    <w:p w:rsidR="0022266C" w:rsidRPr="00CB5C0C" w:rsidRDefault="0022266C" w:rsidP="0042724C">
      <w:pPr>
        <w:jc w:val="right"/>
        <w:rPr>
          <w:rFonts w:asciiTheme="majorBidi" w:hAnsiTheme="majorBidi" w:cstheme="majorBidi"/>
          <w:sz w:val="24"/>
          <w:szCs w:val="24"/>
        </w:rPr>
      </w:pPr>
      <w:r w:rsidRPr="00CB5C0C">
        <w:rPr>
          <w:rFonts w:asciiTheme="majorBidi" w:hAnsiTheme="majorBidi" w:cstheme="majorBidi"/>
          <w:sz w:val="24"/>
          <w:szCs w:val="24"/>
        </w:rPr>
        <w:t xml:space="preserve"> </w:t>
      </w:r>
      <w:proofErr w:type="gramStart"/>
      <w:r w:rsidRPr="00CB5C0C">
        <w:rPr>
          <w:rFonts w:asciiTheme="majorBidi" w:hAnsiTheme="majorBidi" w:cstheme="majorBidi"/>
          <w:sz w:val="24"/>
          <w:szCs w:val="24"/>
        </w:rPr>
        <w:t>An</w:t>
      </w:r>
      <w:proofErr w:type="gramEnd"/>
      <w:r w:rsidRPr="00CB5C0C">
        <w:rPr>
          <w:rFonts w:asciiTheme="majorBidi" w:hAnsiTheme="majorBidi" w:cstheme="majorBidi"/>
          <w:sz w:val="24"/>
          <w:szCs w:val="24"/>
        </w:rPr>
        <w:t xml:space="preserve"> ability to conduct research in the discipline (formulation of the research problem/hypothesis, experimental design and execution, data analysis, and interpretation</w:t>
      </w:r>
      <w:r w:rsidR="0042724C">
        <w:rPr>
          <w:rFonts w:asciiTheme="majorBidi" w:hAnsiTheme="majorBidi" w:cstheme="majorBidi"/>
          <w:sz w:val="24"/>
          <w:szCs w:val="24"/>
        </w:rPr>
        <w:t>)</w:t>
      </w:r>
    </w:p>
    <w:p w:rsidR="0022266C" w:rsidRPr="00CB5C0C" w:rsidRDefault="0022266C" w:rsidP="0042724C">
      <w:pPr>
        <w:jc w:val="right"/>
        <w:rPr>
          <w:rFonts w:asciiTheme="majorBidi" w:hAnsiTheme="majorBidi" w:cstheme="majorBidi"/>
          <w:sz w:val="24"/>
          <w:szCs w:val="24"/>
          <w:rtl/>
        </w:rPr>
      </w:pPr>
      <w:r w:rsidRPr="00CB5C0C">
        <w:rPr>
          <w:rFonts w:asciiTheme="majorBidi" w:hAnsiTheme="majorBidi" w:cstheme="majorBidi"/>
          <w:sz w:val="24"/>
          <w:szCs w:val="24"/>
        </w:rPr>
        <w:t xml:space="preserve"> </w:t>
      </w:r>
      <w:proofErr w:type="gramStart"/>
      <w:r w:rsidRPr="00CB5C0C">
        <w:rPr>
          <w:rFonts w:asciiTheme="majorBidi" w:hAnsiTheme="majorBidi" w:cstheme="majorBidi"/>
          <w:sz w:val="24"/>
          <w:szCs w:val="24"/>
        </w:rPr>
        <w:t>The</w:t>
      </w:r>
      <w:proofErr w:type="gramEnd"/>
      <w:r w:rsidRPr="00CB5C0C">
        <w:rPr>
          <w:rFonts w:asciiTheme="majorBidi" w:hAnsiTheme="majorBidi" w:cstheme="majorBidi"/>
          <w:sz w:val="24"/>
          <w:szCs w:val="24"/>
        </w:rPr>
        <w:t xml:space="preserve"> ability to discriminate quality scholarship in the discipline and the ability to communicate their scholarship both written and verbal communication of results</w:t>
      </w:r>
      <w:r w:rsidR="0042724C">
        <w:rPr>
          <w:rFonts w:asciiTheme="majorBidi" w:hAnsiTheme="majorBidi" w:cstheme="majorBidi"/>
          <w:sz w:val="24"/>
          <w:szCs w:val="24"/>
        </w:rPr>
        <w:t>)</w:t>
      </w:r>
      <w:r w:rsidRPr="00CB5C0C">
        <w:rPr>
          <w:rFonts w:asciiTheme="majorBidi" w:hAnsiTheme="majorBidi" w:cstheme="majorBidi"/>
          <w:sz w:val="24"/>
          <w:szCs w:val="24"/>
          <w:rtl/>
        </w:rPr>
        <w:t>)</w:t>
      </w:r>
    </w:p>
    <w:p w:rsidR="0022266C" w:rsidRPr="00CB5C0C" w:rsidRDefault="0022266C" w:rsidP="0042724C">
      <w:pPr>
        <w:jc w:val="right"/>
        <w:rPr>
          <w:rFonts w:asciiTheme="majorBidi" w:hAnsiTheme="majorBidi" w:cstheme="majorBidi"/>
          <w:sz w:val="24"/>
          <w:szCs w:val="24"/>
        </w:rPr>
      </w:pPr>
      <w:r w:rsidRPr="00CB5C0C">
        <w:rPr>
          <w:rFonts w:asciiTheme="majorBidi" w:hAnsiTheme="majorBidi" w:cstheme="majorBidi"/>
          <w:sz w:val="24"/>
          <w:szCs w:val="24"/>
        </w:rPr>
        <w:lastRenderedPageBreak/>
        <w:t>An understanding of appropriate sources of funding for the discipline</w:t>
      </w:r>
    </w:p>
    <w:p w:rsidR="0022266C" w:rsidRPr="00CB5C0C" w:rsidRDefault="0022266C" w:rsidP="0042724C">
      <w:pPr>
        <w:jc w:val="right"/>
        <w:rPr>
          <w:rFonts w:asciiTheme="majorBidi" w:hAnsiTheme="majorBidi" w:cstheme="majorBidi"/>
          <w:sz w:val="24"/>
          <w:szCs w:val="24"/>
        </w:rPr>
      </w:pPr>
      <w:r w:rsidRPr="00CB5C0C">
        <w:rPr>
          <w:rFonts w:asciiTheme="majorBidi" w:hAnsiTheme="majorBidi" w:cstheme="majorBidi"/>
          <w:sz w:val="24"/>
          <w:szCs w:val="24"/>
        </w:rPr>
        <w:t xml:space="preserve"> </w:t>
      </w:r>
      <w:proofErr w:type="gramStart"/>
      <w:r w:rsidRPr="00CB5C0C">
        <w:rPr>
          <w:rFonts w:asciiTheme="majorBidi" w:hAnsiTheme="majorBidi" w:cstheme="majorBidi"/>
          <w:sz w:val="24"/>
          <w:szCs w:val="24"/>
        </w:rPr>
        <w:t>The</w:t>
      </w:r>
      <w:proofErr w:type="gramEnd"/>
      <w:r w:rsidRPr="00CB5C0C">
        <w:rPr>
          <w:rFonts w:asciiTheme="majorBidi" w:hAnsiTheme="majorBidi" w:cstheme="majorBidi"/>
          <w:sz w:val="24"/>
          <w:szCs w:val="24"/>
        </w:rPr>
        <w:t xml:space="preserve"> ability to communicate with colleagues in related disciplines</w:t>
      </w:r>
    </w:p>
    <w:p w:rsidR="0022266C" w:rsidRPr="00CB5C0C" w:rsidRDefault="0022266C" w:rsidP="0042724C">
      <w:pPr>
        <w:jc w:val="right"/>
        <w:rPr>
          <w:rFonts w:asciiTheme="majorBidi" w:hAnsiTheme="majorBidi" w:cstheme="majorBidi"/>
          <w:sz w:val="24"/>
          <w:szCs w:val="24"/>
        </w:rPr>
      </w:pPr>
      <w:r w:rsidRPr="00CB5C0C">
        <w:rPr>
          <w:rFonts w:asciiTheme="majorBidi" w:hAnsiTheme="majorBidi" w:cstheme="majorBidi"/>
          <w:sz w:val="24"/>
          <w:szCs w:val="24"/>
        </w:rPr>
        <w:t xml:space="preserve"> </w:t>
      </w:r>
      <w:proofErr w:type="gramStart"/>
      <w:r w:rsidRPr="00CB5C0C">
        <w:rPr>
          <w:rFonts w:asciiTheme="majorBidi" w:hAnsiTheme="majorBidi" w:cstheme="majorBidi"/>
          <w:sz w:val="24"/>
          <w:szCs w:val="24"/>
        </w:rPr>
        <w:t>A</w:t>
      </w:r>
      <w:proofErr w:type="gramEnd"/>
      <w:r w:rsidRPr="00CB5C0C">
        <w:rPr>
          <w:rFonts w:asciiTheme="majorBidi" w:hAnsiTheme="majorBidi" w:cstheme="majorBidi"/>
          <w:sz w:val="24"/>
          <w:szCs w:val="24"/>
        </w:rPr>
        <w:t xml:space="preserve"> high level of professional ethics in their disciplinary community and a strong desire to improve the health and welfare of society through their research contributions</w:t>
      </w:r>
    </w:p>
    <w:p w:rsidR="0022266C" w:rsidRPr="00CB5C0C" w:rsidRDefault="0022266C" w:rsidP="0042724C">
      <w:pPr>
        <w:jc w:val="right"/>
        <w:rPr>
          <w:rFonts w:asciiTheme="majorBidi" w:hAnsiTheme="majorBidi" w:cstheme="majorBidi"/>
          <w:sz w:val="24"/>
          <w:szCs w:val="24"/>
        </w:rPr>
      </w:pPr>
      <w:proofErr w:type="gramStart"/>
      <w:r w:rsidRPr="00CB5C0C">
        <w:rPr>
          <w:rFonts w:asciiTheme="majorBidi" w:hAnsiTheme="majorBidi" w:cstheme="majorBidi"/>
          <w:sz w:val="24"/>
          <w:szCs w:val="24"/>
        </w:rPr>
        <w:t> Ability to provide a leadership role for careers in industry, government, and/or academics</w:t>
      </w:r>
      <w:r w:rsidRPr="00CB5C0C">
        <w:rPr>
          <w:rFonts w:asciiTheme="majorBidi" w:hAnsiTheme="majorBidi" w:cstheme="majorBidi"/>
          <w:sz w:val="24"/>
          <w:szCs w:val="24"/>
          <w:rtl/>
        </w:rPr>
        <w:t>.</w:t>
      </w:r>
      <w:proofErr w:type="gramEnd"/>
    </w:p>
    <w:p w:rsidR="0022266C" w:rsidRPr="00CB5C0C" w:rsidRDefault="0022266C" w:rsidP="0042724C">
      <w:pPr>
        <w:jc w:val="right"/>
        <w:rPr>
          <w:rFonts w:asciiTheme="majorBidi" w:hAnsiTheme="majorBidi" w:cstheme="majorBidi"/>
          <w:sz w:val="24"/>
          <w:szCs w:val="24"/>
        </w:rPr>
      </w:pPr>
      <w:r w:rsidRPr="00CB5C0C">
        <w:rPr>
          <w:rFonts w:asciiTheme="majorBidi" w:hAnsiTheme="majorBidi" w:cstheme="majorBidi"/>
          <w:sz w:val="24"/>
          <w:szCs w:val="24"/>
        </w:rPr>
        <w:t xml:space="preserve"> </w:t>
      </w:r>
      <w:proofErr w:type="gramStart"/>
      <w:r w:rsidRPr="00CB5C0C">
        <w:rPr>
          <w:rFonts w:asciiTheme="majorBidi" w:hAnsiTheme="majorBidi" w:cstheme="majorBidi"/>
          <w:sz w:val="24"/>
          <w:szCs w:val="24"/>
        </w:rPr>
        <w:t>An</w:t>
      </w:r>
      <w:proofErr w:type="gramEnd"/>
      <w:r w:rsidRPr="00CB5C0C">
        <w:rPr>
          <w:rFonts w:asciiTheme="majorBidi" w:hAnsiTheme="majorBidi" w:cstheme="majorBidi"/>
          <w:sz w:val="24"/>
          <w:szCs w:val="24"/>
        </w:rPr>
        <w:t xml:space="preserve"> ethic for life-long learning in their discipline</w:t>
      </w:r>
    </w:p>
    <w:p w:rsidR="0022266C" w:rsidRPr="00CB5C0C" w:rsidRDefault="0022266C" w:rsidP="0042724C">
      <w:pPr>
        <w:jc w:val="center"/>
        <w:rPr>
          <w:rFonts w:asciiTheme="majorBidi" w:hAnsiTheme="majorBidi" w:cstheme="majorBidi"/>
          <w:sz w:val="24"/>
          <w:szCs w:val="24"/>
        </w:rPr>
      </w:pPr>
      <w:r w:rsidRPr="00CB5C0C">
        <w:rPr>
          <w:rFonts w:asciiTheme="majorBidi" w:hAnsiTheme="majorBidi" w:cstheme="majorBidi"/>
          <w:sz w:val="24"/>
          <w:szCs w:val="24"/>
        </w:rPr>
        <w:t>The following table relates the program outcomes and assessment methods</w:t>
      </w:r>
    </w:p>
    <w:p w:rsidR="0022266C" w:rsidRPr="00CB5C0C" w:rsidRDefault="0022266C" w:rsidP="0022266C">
      <w:pPr>
        <w:rPr>
          <w:rFonts w:asciiTheme="majorBidi" w:hAnsiTheme="majorBidi" w:cstheme="majorBidi"/>
          <w:sz w:val="24"/>
          <w:szCs w:val="24"/>
        </w:rPr>
      </w:pPr>
    </w:p>
    <w:tbl>
      <w:tblPr>
        <w:bidiVisual/>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9"/>
        <w:gridCol w:w="2021"/>
        <w:gridCol w:w="1888"/>
        <w:gridCol w:w="1502"/>
        <w:gridCol w:w="1128"/>
      </w:tblGrid>
      <w:tr w:rsidR="0022266C" w:rsidRPr="001F222F" w:rsidTr="00B626A4">
        <w:trPr>
          <w:trHeight w:val="410"/>
        </w:trPr>
        <w:tc>
          <w:tcPr>
            <w:tcW w:w="7810" w:type="dxa"/>
            <w:gridSpan w:val="4"/>
            <w:shd w:val="clear" w:color="auto" w:fill="D9D9D9" w:themeFill="background1" w:themeFillShade="D9"/>
          </w:tcPr>
          <w:p w:rsidR="0022266C" w:rsidRPr="001F222F" w:rsidRDefault="001F222F" w:rsidP="001F222F">
            <w:pPr>
              <w:ind w:left="70"/>
              <w:jc w:val="center"/>
              <w:rPr>
                <w:sz w:val="16"/>
                <w:szCs w:val="16"/>
                <w:rtl/>
              </w:rPr>
            </w:pPr>
            <w:r w:rsidRPr="001F222F">
              <w:rPr>
                <w:sz w:val="16"/>
                <w:szCs w:val="16"/>
              </w:rPr>
              <w:t>Program Outcome</w:t>
            </w:r>
          </w:p>
        </w:tc>
        <w:tc>
          <w:tcPr>
            <w:tcW w:w="1160" w:type="dxa"/>
            <w:vMerge w:val="restart"/>
          </w:tcPr>
          <w:p w:rsidR="0022266C" w:rsidRPr="001F222F" w:rsidRDefault="0022266C">
            <w:pPr>
              <w:bidi w:val="0"/>
              <w:rPr>
                <w:sz w:val="16"/>
                <w:szCs w:val="16"/>
                <w:rtl/>
              </w:rPr>
            </w:pPr>
          </w:p>
          <w:p w:rsidR="0042724C" w:rsidRDefault="001F222F" w:rsidP="001F222F">
            <w:pPr>
              <w:bidi w:val="0"/>
              <w:rPr>
                <w:sz w:val="16"/>
                <w:szCs w:val="16"/>
              </w:rPr>
            </w:pPr>
            <w:r w:rsidRPr="001F222F">
              <w:rPr>
                <w:sz w:val="16"/>
                <w:szCs w:val="16"/>
              </w:rPr>
              <w:t>Assessment Method</w:t>
            </w:r>
          </w:p>
          <w:p w:rsidR="0042724C" w:rsidRPr="0042724C" w:rsidRDefault="0042724C" w:rsidP="0042724C">
            <w:pPr>
              <w:bidi w:val="0"/>
              <w:rPr>
                <w:sz w:val="16"/>
                <w:szCs w:val="16"/>
              </w:rPr>
            </w:pPr>
          </w:p>
          <w:p w:rsidR="0022266C" w:rsidRPr="0042724C" w:rsidRDefault="0022266C" w:rsidP="0042724C">
            <w:pPr>
              <w:bidi w:val="0"/>
              <w:rPr>
                <w:sz w:val="16"/>
                <w:szCs w:val="16"/>
              </w:rPr>
            </w:pPr>
          </w:p>
        </w:tc>
      </w:tr>
      <w:tr w:rsidR="0022266C" w:rsidRPr="001F222F" w:rsidTr="00B626A4">
        <w:trPr>
          <w:trHeight w:val="1357"/>
        </w:trPr>
        <w:tc>
          <w:tcPr>
            <w:tcW w:w="1930" w:type="dxa"/>
            <w:shd w:val="clear" w:color="auto" w:fill="D9D9D9" w:themeFill="background1" w:themeFillShade="D9"/>
          </w:tcPr>
          <w:p w:rsidR="001F222F" w:rsidRPr="001F222F" w:rsidRDefault="001F222F" w:rsidP="0022266C">
            <w:pPr>
              <w:ind w:left="70"/>
              <w:rPr>
                <w:sz w:val="16"/>
                <w:szCs w:val="16"/>
              </w:rPr>
            </w:pPr>
          </w:p>
          <w:p w:rsidR="0022266C" w:rsidRPr="001F222F" w:rsidRDefault="001F222F" w:rsidP="001F222F">
            <w:pPr>
              <w:tabs>
                <w:tab w:val="left" w:pos="1627"/>
              </w:tabs>
              <w:jc w:val="right"/>
              <w:rPr>
                <w:sz w:val="16"/>
                <w:szCs w:val="16"/>
              </w:rPr>
            </w:pPr>
            <w:r w:rsidRPr="001F222F">
              <w:rPr>
                <w:sz w:val="16"/>
                <w:szCs w:val="16"/>
                <w:rtl/>
              </w:rPr>
              <w:tab/>
            </w:r>
            <w:r w:rsidRPr="001F222F">
              <w:rPr>
                <w:sz w:val="16"/>
                <w:szCs w:val="16"/>
              </w:rPr>
              <w:t>Scholarly Writing Skills</w:t>
            </w:r>
          </w:p>
        </w:tc>
        <w:tc>
          <w:tcPr>
            <w:tcW w:w="2190" w:type="dxa"/>
            <w:shd w:val="clear" w:color="auto" w:fill="D9D9D9" w:themeFill="background1" w:themeFillShade="D9"/>
          </w:tcPr>
          <w:p w:rsidR="0022266C" w:rsidRPr="001F222F" w:rsidRDefault="0022266C">
            <w:pPr>
              <w:bidi w:val="0"/>
              <w:rPr>
                <w:sz w:val="16"/>
                <w:szCs w:val="16"/>
                <w:rtl/>
              </w:rPr>
            </w:pPr>
          </w:p>
          <w:p w:rsidR="0022266C" w:rsidRPr="001F222F" w:rsidRDefault="001F222F" w:rsidP="0022266C">
            <w:pPr>
              <w:rPr>
                <w:sz w:val="16"/>
                <w:szCs w:val="16"/>
                <w:rtl/>
              </w:rPr>
            </w:pPr>
            <w:r w:rsidRPr="001F222F">
              <w:rPr>
                <w:sz w:val="16"/>
                <w:szCs w:val="16"/>
              </w:rPr>
              <w:t>Oral Communication Skills</w:t>
            </w:r>
          </w:p>
        </w:tc>
        <w:tc>
          <w:tcPr>
            <w:tcW w:w="2070" w:type="dxa"/>
            <w:shd w:val="clear" w:color="auto" w:fill="D9D9D9" w:themeFill="background1" w:themeFillShade="D9"/>
          </w:tcPr>
          <w:p w:rsidR="0022266C" w:rsidRPr="001F222F" w:rsidRDefault="0022266C">
            <w:pPr>
              <w:bidi w:val="0"/>
              <w:rPr>
                <w:sz w:val="16"/>
                <w:szCs w:val="16"/>
                <w:rtl/>
              </w:rPr>
            </w:pPr>
          </w:p>
          <w:p w:rsidR="0022266C" w:rsidRPr="001F222F" w:rsidRDefault="001F222F" w:rsidP="0022266C">
            <w:pPr>
              <w:rPr>
                <w:sz w:val="16"/>
                <w:szCs w:val="16"/>
              </w:rPr>
            </w:pPr>
            <w:r w:rsidRPr="001F222F">
              <w:rPr>
                <w:sz w:val="16"/>
                <w:szCs w:val="16"/>
              </w:rPr>
              <w:t>Conducting and Reporting Independent Research</w:t>
            </w:r>
          </w:p>
        </w:tc>
        <w:tc>
          <w:tcPr>
            <w:tcW w:w="1620" w:type="dxa"/>
            <w:shd w:val="clear" w:color="auto" w:fill="D9D9D9" w:themeFill="background1" w:themeFillShade="D9"/>
          </w:tcPr>
          <w:p w:rsidR="0022266C" w:rsidRPr="001F222F" w:rsidRDefault="0022266C">
            <w:pPr>
              <w:bidi w:val="0"/>
              <w:rPr>
                <w:sz w:val="16"/>
                <w:szCs w:val="16"/>
                <w:rtl/>
              </w:rPr>
            </w:pPr>
          </w:p>
          <w:p w:rsidR="001F222F" w:rsidRPr="001F222F" w:rsidRDefault="001F222F" w:rsidP="001F222F">
            <w:pPr>
              <w:rPr>
                <w:sz w:val="16"/>
                <w:szCs w:val="16"/>
              </w:rPr>
            </w:pPr>
            <w:r w:rsidRPr="001F222F">
              <w:rPr>
                <w:sz w:val="16"/>
                <w:szCs w:val="16"/>
              </w:rPr>
              <w:t>Disciplinary Expertise</w:t>
            </w:r>
          </w:p>
          <w:p w:rsidR="0022266C" w:rsidRPr="001F222F" w:rsidRDefault="0022266C">
            <w:pPr>
              <w:bidi w:val="0"/>
              <w:rPr>
                <w:sz w:val="16"/>
                <w:szCs w:val="16"/>
                <w:rtl/>
              </w:rPr>
            </w:pPr>
          </w:p>
          <w:p w:rsidR="0022266C" w:rsidRPr="001F222F" w:rsidRDefault="0022266C">
            <w:pPr>
              <w:bidi w:val="0"/>
              <w:rPr>
                <w:sz w:val="16"/>
                <w:szCs w:val="16"/>
                <w:rtl/>
              </w:rPr>
            </w:pPr>
          </w:p>
          <w:p w:rsidR="0022266C" w:rsidRPr="001F222F" w:rsidRDefault="0022266C" w:rsidP="0022266C">
            <w:pPr>
              <w:rPr>
                <w:sz w:val="16"/>
                <w:szCs w:val="16"/>
              </w:rPr>
            </w:pPr>
          </w:p>
        </w:tc>
        <w:tc>
          <w:tcPr>
            <w:tcW w:w="1160" w:type="dxa"/>
            <w:vMerge/>
          </w:tcPr>
          <w:p w:rsidR="0022266C" w:rsidRPr="001F222F" w:rsidRDefault="0022266C">
            <w:pPr>
              <w:bidi w:val="0"/>
              <w:rPr>
                <w:sz w:val="16"/>
                <w:szCs w:val="16"/>
                <w:rtl/>
              </w:rPr>
            </w:pPr>
          </w:p>
        </w:tc>
      </w:tr>
      <w:tr w:rsidR="001F222F" w:rsidRPr="001F222F" w:rsidTr="0042724C">
        <w:trPr>
          <w:trHeight w:val="1022"/>
        </w:trPr>
        <w:tc>
          <w:tcPr>
            <w:tcW w:w="1930" w:type="dxa"/>
          </w:tcPr>
          <w:p w:rsidR="001F222F" w:rsidRPr="001F222F" w:rsidRDefault="001F222F" w:rsidP="0022266C">
            <w:pPr>
              <w:ind w:left="70"/>
              <w:rPr>
                <w:sz w:val="16"/>
                <w:szCs w:val="16"/>
              </w:rPr>
            </w:pPr>
          </w:p>
        </w:tc>
        <w:tc>
          <w:tcPr>
            <w:tcW w:w="2190" w:type="dxa"/>
          </w:tcPr>
          <w:p w:rsidR="001F222F" w:rsidRPr="001F222F" w:rsidRDefault="001F222F" w:rsidP="0022266C">
            <w:pPr>
              <w:rPr>
                <w:sz w:val="16"/>
                <w:szCs w:val="16"/>
                <w:rtl/>
              </w:rPr>
            </w:pPr>
          </w:p>
        </w:tc>
        <w:tc>
          <w:tcPr>
            <w:tcW w:w="2070" w:type="dxa"/>
          </w:tcPr>
          <w:p w:rsidR="001F222F" w:rsidRPr="001F222F" w:rsidRDefault="001F222F">
            <w:pPr>
              <w:bidi w:val="0"/>
              <w:rPr>
                <w:sz w:val="16"/>
                <w:szCs w:val="16"/>
                <w:rtl/>
              </w:rPr>
            </w:pPr>
          </w:p>
          <w:p w:rsidR="001F222F" w:rsidRPr="001F222F" w:rsidRDefault="001F222F">
            <w:pPr>
              <w:bidi w:val="0"/>
              <w:rPr>
                <w:sz w:val="16"/>
                <w:szCs w:val="16"/>
                <w:rtl/>
              </w:rPr>
            </w:pPr>
          </w:p>
          <w:p w:rsidR="001F222F" w:rsidRPr="001F222F" w:rsidRDefault="001F222F" w:rsidP="0022266C">
            <w:pPr>
              <w:rPr>
                <w:sz w:val="16"/>
                <w:szCs w:val="16"/>
                <w:rtl/>
              </w:rPr>
            </w:pPr>
          </w:p>
        </w:tc>
        <w:tc>
          <w:tcPr>
            <w:tcW w:w="1620" w:type="dxa"/>
          </w:tcPr>
          <w:p w:rsidR="001F222F" w:rsidRPr="001F222F" w:rsidRDefault="0042724C" w:rsidP="0042724C">
            <w:pPr>
              <w:bidi w:val="0"/>
              <w:jc w:val="center"/>
              <w:rPr>
                <w:sz w:val="16"/>
                <w:szCs w:val="16"/>
                <w:rtl/>
              </w:rPr>
            </w:pPr>
            <w:r>
              <w:rPr>
                <w:sz w:val="16"/>
                <w:szCs w:val="16"/>
              </w:rPr>
              <w:t>x</w:t>
            </w:r>
          </w:p>
        </w:tc>
        <w:tc>
          <w:tcPr>
            <w:tcW w:w="1160" w:type="dxa"/>
          </w:tcPr>
          <w:p w:rsidR="001F222F" w:rsidRPr="001F222F" w:rsidRDefault="001F222F">
            <w:pPr>
              <w:bidi w:val="0"/>
              <w:rPr>
                <w:sz w:val="16"/>
                <w:szCs w:val="16"/>
                <w:rtl/>
              </w:rPr>
            </w:pPr>
            <w:r w:rsidRPr="001F222F">
              <w:rPr>
                <w:sz w:val="16"/>
                <w:szCs w:val="16"/>
              </w:rPr>
              <w:t>Completion of Core Curriculum</w:t>
            </w:r>
          </w:p>
        </w:tc>
      </w:tr>
      <w:tr w:rsidR="001F222F" w:rsidRPr="001F222F" w:rsidTr="0042724C">
        <w:trPr>
          <w:trHeight w:val="487"/>
        </w:trPr>
        <w:tc>
          <w:tcPr>
            <w:tcW w:w="1930" w:type="dxa"/>
          </w:tcPr>
          <w:p w:rsidR="001F222F" w:rsidRPr="001F222F" w:rsidRDefault="00CF7D5A" w:rsidP="0042724C">
            <w:pPr>
              <w:ind w:left="70"/>
              <w:jc w:val="center"/>
              <w:rPr>
                <w:sz w:val="16"/>
                <w:szCs w:val="16"/>
              </w:rPr>
            </w:pPr>
            <w:r>
              <w:rPr>
                <w:sz w:val="16"/>
                <w:szCs w:val="16"/>
              </w:rPr>
              <w:t>X</w:t>
            </w:r>
          </w:p>
        </w:tc>
        <w:tc>
          <w:tcPr>
            <w:tcW w:w="2190" w:type="dxa"/>
          </w:tcPr>
          <w:p w:rsidR="001F222F" w:rsidRPr="001F222F" w:rsidRDefault="001F222F">
            <w:pPr>
              <w:bidi w:val="0"/>
              <w:rPr>
                <w:sz w:val="16"/>
                <w:szCs w:val="16"/>
                <w:rtl/>
              </w:rPr>
            </w:pPr>
          </w:p>
          <w:p w:rsidR="001F222F" w:rsidRPr="001F222F" w:rsidRDefault="001F222F" w:rsidP="0022266C">
            <w:pPr>
              <w:rPr>
                <w:sz w:val="16"/>
                <w:szCs w:val="16"/>
                <w:rtl/>
              </w:rPr>
            </w:pPr>
          </w:p>
        </w:tc>
        <w:tc>
          <w:tcPr>
            <w:tcW w:w="2070" w:type="dxa"/>
          </w:tcPr>
          <w:p w:rsidR="001F222F" w:rsidRPr="001F222F" w:rsidRDefault="0042724C" w:rsidP="0042724C">
            <w:pPr>
              <w:bidi w:val="0"/>
              <w:jc w:val="center"/>
              <w:rPr>
                <w:sz w:val="16"/>
                <w:szCs w:val="16"/>
                <w:rtl/>
              </w:rPr>
            </w:pPr>
            <w:r>
              <w:rPr>
                <w:sz w:val="16"/>
                <w:szCs w:val="16"/>
              </w:rPr>
              <w:t>x</w:t>
            </w:r>
          </w:p>
        </w:tc>
        <w:tc>
          <w:tcPr>
            <w:tcW w:w="1620" w:type="dxa"/>
          </w:tcPr>
          <w:p w:rsidR="001F222F" w:rsidRPr="001F222F" w:rsidRDefault="001F222F">
            <w:pPr>
              <w:bidi w:val="0"/>
              <w:rPr>
                <w:sz w:val="16"/>
                <w:szCs w:val="16"/>
                <w:rtl/>
              </w:rPr>
            </w:pPr>
          </w:p>
        </w:tc>
        <w:tc>
          <w:tcPr>
            <w:tcW w:w="1160" w:type="dxa"/>
          </w:tcPr>
          <w:p w:rsidR="001F222F" w:rsidRPr="001F222F" w:rsidRDefault="001F222F">
            <w:pPr>
              <w:bidi w:val="0"/>
              <w:rPr>
                <w:sz w:val="16"/>
                <w:szCs w:val="16"/>
                <w:rtl/>
              </w:rPr>
            </w:pPr>
            <w:r w:rsidRPr="001F222F">
              <w:rPr>
                <w:sz w:val="16"/>
                <w:szCs w:val="16"/>
              </w:rPr>
              <w:t>Thesis Proposal</w:t>
            </w:r>
          </w:p>
        </w:tc>
      </w:tr>
      <w:tr w:rsidR="0022266C" w:rsidRPr="001F222F" w:rsidTr="0022266C">
        <w:trPr>
          <w:trHeight w:val="430"/>
        </w:trPr>
        <w:tc>
          <w:tcPr>
            <w:tcW w:w="1930" w:type="dxa"/>
          </w:tcPr>
          <w:p w:rsidR="0022266C" w:rsidRPr="001F222F" w:rsidRDefault="00CF7D5A" w:rsidP="0042724C">
            <w:pPr>
              <w:ind w:left="70"/>
              <w:jc w:val="center"/>
              <w:rPr>
                <w:sz w:val="16"/>
                <w:szCs w:val="16"/>
              </w:rPr>
            </w:pPr>
            <w:r>
              <w:rPr>
                <w:sz w:val="16"/>
                <w:szCs w:val="16"/>
              </w:rPr>
              <w:t>X</w:t>
            </w:r>
          </w:p>
        </w:tc>
        <w:tc>
          <w:tcPr>
            <w:tcW w:w="2190" w:type="dxa"/>
          </w:tcPr>
          <w:p w:rsidR="0022266C" w:rsidRPr="001F222F" w:rsidRDefault="0022266C">
            <w:pPr>
              <w:bidi w:val="0"/>
              <w:rPr>
                <w:sz w:val="16"/>
                <w:szCs w:val="16"/>
                <w:rtl/>
              </w:rPr>
            </w:pPr>
          </w:p>
        </w:tc>
        <w:tc>
          <w:tcPr>
            <w:tcW w:w="2070" w:type="dxa"/>
          </w:tcPr>
          <w:p w:rsidR="0022266C" w:rsidRPr="001F222F" w:rsidRDefault="0042724C" w:rsidP="0042724C">
            <w:pPr>
              <w:bidi w:val="0"/>
              <w:jc w:val="center"/>
              <w:rPr>
                <w:sz w:val="16"/>
                <w:szCs w:val="16"/>
                <w:rtl/>
              </w:rPr>
            </w:pPr>
            <w:r>
              <w:rPr>
                <w:sz w:val="16"/>
                <w:szCs w:val="16"/>
              </w:rPr>
              <w:t>x</w:t>
            </w:r>
          </w:p>
        </w:tc>
        <w:tc>
          <w:tcPr>
            <w:tcW w:w="1620" w:type="dxa"/>
          </w:tcPr>
          <w:p w:rsidR="0022266C" w:rsidRPr="001F222F" w:rsidRDefault="0022266C">
            <w:pPr>
              <w:bidi w:val="0"/>
              <w:rPr>
                <w:sz w:val="16"/>
                <w:szCs w:val="16"/>
                <w:rtl/>
              </w:rPr>
            </w:pPr>
          </w:p>
        </w:tc>
        <w:tc>
          <w:tcPr>
            <w:tcW w:w="1160" w:type="dxa"/>
          </w:tcPr>
          <w:p w:rsidR="0022266C" w:rsidRPr="001F222F" w:rsidRDefault="001F222F">
            <w:pPr>
              <w:bidi w:val="0"/>
              <w:rPr>
                <w:sz w:val="16"/>
                <w:szCs w:val="16"/>
                <w:rtl/>
              </w:rPr>
            </w:pPr>
            <w:r w:rsidRPr="001F222F">
              <w:rPr>
                <w:sz w:val="16"/>
                <w:szCs w:val="16"/>
              </w:rPr>
              <w:t>Thesis</w:t>
            </w:r>
          </w:p>
        </w:tc>
      </w:tr>
      <w:tr w:rsidR="0022266C" w:rsidRPr="001F222F" w:rsidTr="001F222F">
        <w:trPr>
          <w:trHeight w:val="551"/>
        </w:trPr>
        <w:tc>
          <w:tcPr>
            <w:tcW w:w="1930" w:type="dxa"/>
          </w:tcPr>
          <w:p w:rsidR="0022266C" w:rsidRPr="001F222F" w:rsidRDefault="0022266C" w:rsidP="0022266C">
            <w:pPr>
              <w:ind w:left="70"/>
              <w:rPr>
                <w:sz w:val="16"/>
                <w:szCs w:val="16"/>
              </w:rPr>
            </w:pPr>
          </w:p>
          <w:p w:rsidR="0022266C" w:rsidRPr="001F222F" w:rsidRDefault="0022266C" w:rsidP="0022266C">
            <w:pPr>
              <w:ind w:left="70"/>
              <w:rPr>
                <w:sz w:val="16"/>
                <w:szCs w:val="16"/>
              </w:rPr>
            </w:pPr>
          </w:p>
          <w:p w:rsidR="0022266C" w:rsidRPr="001F222F" w:rsidRDefault="0022266C" w:rsidP="0022266C">
            <w:pPr>
              <w:ind w:left="70"/>
              <w:rPr>
                <w:sz w:val="16"/>
                <w:szCs w:val="16"/>
              </w:rPr>
            </w:pPr>
          </w:p>
        </w:tc>
        <w:tc>
          <w:tcPr>
            <w:tcW w:w="2190" w:type="dxa"/>
          </w:tcPr>
          <w:p w:rsidR="0022266C" w:rsidRPr="001F222F" w:rsidRDefault="0042724C" w:rsidP="0042724C">
            <w:pPr>
              <w:bidi w:val="0"/>
              <w:jc w:val="center"/>
              <w:rPr>
                <w:sz w:val="16"/>
                <w:szCs w:val="16"/>
                <w:rtl/>
              </w:rPr>
            </w:pPr>
            <w:r>
              <w:rPr>
                <w:sz w:val="16"/>
                <w:szCs w:val="16"/>
              </w:rPr>
              <w:t>x</w:t>
            </w:r>
          </w:p>
        </w:tc>
        <w:tc>
          <w:tcPr>
            <w:tcW w:w="2070" w:type="dxa"/>
          </w:tcPr>
          <w:p w:rsidR="0022266C" w:rsidRPr="001F222F" w:rsidRDefault="0042724C" w:rsidP="0042724C">
            <w:pPr>
              <w:bidi w:val="0"/>
              <w:jc w:val="center"/>
              <w:rPr>
                <w:sz w:val="16"/>
                <w:szCs w:val="16"/>
                <w:rtl/>
              </w:rPr>
            </w:pPr>
            <w:r>
              <w:rPr>
                <w:sz w:val="16"/>
                <w:szCs w:val="16"/>
              </w:rPr>
              <w:t>x</w:t>
            </w:r>
          </w:p>
        </w:tc>
        <w:tc>
          <w:tcPr>
            <w:tcW w:w="1620" w:type="dxa"/>
          </w:tcPr>
          <w:p w:rsidR="0022266C" w:rsidRPr="001F222F" w:rsidRDefault="0022266C">
            <w:pPr>
              <w:bidi w:val="0"/>
              <w:rPr>
                <w:sz w:val="16"/>
                <w:szCs w:val="16"/>
                <w:rtl/>
              </w:rPr>
            </w:pPr>
          </w:p>
        </w:tc>
        <w:tc>
          <w:tcPr>
            <w:tcW w:w="1160" w:type="dxa"/>
          </w:tcPr>
          <w:p w:rsidR="0022266C" w:rsidRPr="001F222F" w:rsidRDefault="001F222F" w:rsidP="001F222F">
            <w:pPr>
              <w:bidi w:val="0"/>
              <w:rPr>
                <w:sz w:val="16"/>
                <w:szCs w:val="16"/>
              </w:rPr>
            </w:pPr>
            <w:r w:rsidRPr="001F222F">
              <w:rPr>
                <w:sz w:val="16"/>
                <w:szCs w:val="16"/>
              </w:rPr>
              <w:t>Thesis Defense</w:t>
            </w:r>
          </w:p>
        </w:tc>
      </w:tr>
    </w:tbl>
    <w:p w:rsidR="0022266C" w:rsidRPr="001F222F" w:rsidRDefault="0022266C" w:rsidP="0022266C">
      <w:pPr>
        <w:rPr>
          <w:sz w:val="16"/>
          <w:szCs w:val="16"/>
        </w:rPr>
      </w:pPr>
    </w:p>
    <w:p w:rsidR="00E3176D" w:rsidRDefault="00E3176D" w:rsidP="00E3176D">
      <w:pPr>
        <w:jc w:val="right"/>
        <w:rPr>
          <w:rFonts w:asciiTheme="majorBidi" w:hAnsiTheme="majorBidi" w:cstheme="majorBidi"/>
          <w:b/>
          <w:bCs/>
          <w:sz w:val="24"/>
          <w:szCs w:val="24"/>
        </w:rPr>
      </w:pPr>
    </w:p>
    <w:p w:rsidR="00E3176D" w:rsidRDefault="00E3176D" w:rsidP="00E3176D">
      <w:pPr>
        <w:jc w:val="right"/>
        <w:rPr>
          <w:rFonts w:asciiTheme="majorBidi" w:hAnsiTheme="majorBidi" w:cstheme="majorBidi"/>
          <w:b/>
          <w:bCs/>
          <w:sz w:val="24"/>
          <w:szCs w:val="24"/>
        </w:rPr>
      </w:pPr>
    </w:p>
    <w:p w:rsidR="00E3176D" w:rsidRDefault="00E3176D" w:rsidP="00E3176D">
      <w:pPr>
        <w:jc w:val="right"/>
        <w:rPr>
          <w:rFonts w:asciiTheme="majorBidi" w:hAnsiTheme="majorBidi" w:cstheme="majorBidi"/>
          <w:b/>
          <w:bCs/>
          <w:sz w:val="24"/>
          <w:szCs w:val="24"/>
        </w:rPr>
      </w:pPr>
    </w:p>
    <w:p w:rsidR="00E3176D" w:rsidRDefault="00E3176D" w:rsidP="00B626A4">
      <w:pPr>
        <w:rPr>
          <w:rFonts w:asciiTheme="majorBidi" w:hAnsiTheme="majorBidi" w:cstheme="majorBidi"/>
          <w:b/>
          <w:bCs/>
          <w:sz w:val="24"/>
          <w:szCs w:val="24"/>
          <w:rtl/>
        </w:rPr>
      </w:pPr>
    </w:p>
    <w:p w:rsidR="00B626A4" w:rsidRDefault="00B626A4" w:rsidP="00B626A4">
      <w:pPr>
        <w:rPr>
          <w:rFonts w:asciiTheme="majorBidi" w:hAnsiTheme="majorBidi" w:cstheme="majorBidi"/>
          <w:b/>
          <w:bCs/>
          <w:sz w:val="24"/>
          <w:szCs w:val="24"/>
          <w:rtl/>
        </w:rPr>
      </w:pPr>
    </w:p>
    <w:p w:rsidR="00E3176D" w:rsidRDefault="005465C8" w:rsidP="005465C8">
      <w:pPr>
        <w:jc w:val="center"/>
        <w:rPr>
          <w:rFonts w:asciiTheme="majorBidi" w:hAnsiTheme="majorBidi" w:cstheme="majorBidi"/>
          <w:b/>
          <w:bCs/>
          <w:sz w:val="24"/>
          <w:szCs w:val="24"/>
        </w:rPr>
      </w:pPr>
      <w:r w:rsidRPr="005465C8">
        <w:rPr>
          <w:rFonts w:asciiTheme="majorBidi" w:hAnsiTheme="majorBidi" w:cstheme="majorBidi"/>
          <w:b/>
          <w:bCs/>
          <w:sz w:val="24"/>
          <w:szCs w:val="24"/>
          <w14:textOutline w14:w="9525" w14:cap="rnd" w14:cmpd="sng" w14:algn="ctr">
            <w14:solidFill>
              <w14:schemeClr w14:val="tx2"/>
            </w14:solidFill>
            <w14:prstDash w14:val="solid"/>
            <w14:bevel/>
          </w14:textOutline>
        </w:rPr>
        <w:lastRenderedPageBreak/>
        <w:t xml:space="preserve">5. VISION AND MISSION OF PHARMACOGNOSY DEPARTMENT IN THE </w:t>
      </w:r>
      <w:r>
        <w:rPr>
          <w:rFonts w:asciiTheme="majorBidi" w:hAnsiTheme="majorBidi" w:cstheme="majorBidi"/>
          <w:b/>
          <w:bCs/>
          <w:sz w:val="24"/>
          <w:szCs w:val="24"/>
          <w14:textOutline w14:w="9525" w14:cap="rnd" w14:cmpd="sng" w14:algn="ctr">
            <w14:solidFill>
              <w14:schemeClr w14:val="tx2"/>
            </w14:solidFill>
            <w14:prstDash w14:val="solid"/>
            <w14:bevel/>
          </w14:textOutline>
        </w:rPr>
        <w:t>COLLEGE</w:t>
      </w:r>
      <w:r w:rsidRPr="005465C8">
        <w:rPr>
          <w:rFonts w:asciiTheme="majorBidi" w:hAnsiTheme="majorBidi" w:cstheme="majorBidi"/>
          <w:b/>
          <w:bCs/>
          <w:sz w:val="24"/>
          <w:szCs w:val="24"/>
          <w14:textOutline w14:w="9525" w14:cap="rnd" w14:cmpd="sng" w14:algn="ctr">
            <w14:solidFill>
              <w14:schemeClr w14:val="tx2"/>
            </w14:solidFill>
            <w14:prstDash w14:val="solid"/>
            <w14:bevel/>
          </w14:textOutline>
        </w:rPr>
        <w:t xml:space="preserve"> OF PHARMACY</w:t>
      </w:r>
    </w:p>
    <w:p w:rsidR="00362A24" w:rsidRDefault="00362A24" w:rsidP="00E3176D">
      <w:pPr>
        <w:jc w:val="right"/>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31750</wp:posOffset>
                </wp:positionH>
                <wp:positionV relativeFrom="paragraph">
                  <wp:posOffset>52705</wp:posOffset>
                </wp:positionV>
                <wp:extent cx="1155700" cy="381000"/>
                <wp:effectExtent l="0" t="0" r="25400" b="19050"/>
                <wp:wrapNone/>
                <wp:docPr id="11" name="Oval 11"/>
                <wp:cNvGraphicFramePr/>
                <a:graphic xmlns:a="http://schemas.openxmlformats.org/drawingml/2006/main">
                  <a:graphicData uri="http://schemas.microsoft.com/office/word/2010/wordprocessingShape">
                    <wps:wsp>
                      <wps:cNvSpPr/>
                      <wps:spPr>
                        <a:xfrm>
                          <a:off x="0" y="0"/>
                          <a:ext cx="1155700" cy="381000"/>
                        </a:xfrm>
                        <a:prstGeom prst="ellipse">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7D5A" w:rsidRPr="00362A24" w:rsidRDefault="00CF7D5A" w:rsidP="00362A24">
                            <w:pPr>
                              <w:jc w:val="center"/>
                              <w:rPr>
                                <w:rFonts w:asciiTheme="majorBidi" w:hAnsiTheme="majorBidi" w:cstheme="majorBidi"/>
                                <w:color w:val="0D0D0D" w:themeColor="text2" w:themeTint="F2"/>
                                <w:sz w:val="24"/>
                                <w:szCs w:val="24"/>
                                <w:rtl/>
                              </w:rPr>
                            </w:pPr>
                            <w:r w:rsidRPr="00362A24">
                              <w:rPr>
                                <w:rFonts w:asciiTheme="majorBidi" w:hAnsiTheme="majorBidi" w:cstheme="majorBidi"/>
                                <w:color w:val="0D0D0D" w:themeColor="text2" w:themeTint="F2"/>
                                <w:sz w:val="24"/>
                                <w:szCs w:val="24"/>
                              </w:rPr>
                              <w:t>Vision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1" o:spid="_x0000_s1030" style="position:absolute;margin-left:2.5pt;margin-top:4.15pt;width:91pt;height:3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" fillcolor="#ddd [3204]" strokecolor="#0070c0" strokeweight="2pt">
                <v:textbox>
                  <w:txbxContent>
                    <w:p w:rsidR="00CF7D5A" w:rsidRPr="00362A24" w:rsidRDefault="00CF7D5A" w:rsidP="00362A24">
                      <w:pPr>
                        <w:jc w:val="center"/>
                        <w:rPr>
                          <w:rFonts w:asciiTheme="majorBidi" w:hAnsiTheme="majorBidi" w:cstheme="majorBidi"/>
                          <w:color w:val="0D0D0D" w:themeColor="text2" w:themeTint="F2"/>
                          <w:sz w:val="24"/>
                          <w:szCs w:val="24"/>
                          <w:rtl/>
                        </w:rPr>
                      </w:pPr>
                      <w:r w:rsidRPr="00362A24">
                        <w:rPr>
                          <w:rFonts w:asciiTheme="majorBidi" w:hAnsiTheme="majorBidi" w:cstheme="majorBidi"/>
                          <w:color w:val="0D0D0D" w:themeColor="text2" w:themeTint="F2"/>
                          <w:sz w:val="24"/>
                          <w:szCs w:val="24"/>
                        </w:rPr>
                        <w:t>Vision</w:t>
                      </w:r>
                    </w:p>
                  </w:txbxContent>
                </v:textbox>
              </v:oval>
            </w:pict>
          </mc:Fallback>
        </mc:AlternateContent>
      </w:r>
    </w:p>
    <w:p w:rsidR="00362A24" w:rsidRDefault="00362A24" w:rsidP="007A69CC">
      <w:pPr>
        <w:jc w:val="both"/>
        <w:rPr>
          <w:rFonts w:asciiTheme="majorBidi" w:hAnsiTheme="majorBidi" w:cstheme="majorBidi"/>
          <w:sz w:val="24"/>
          <w:szCs w:val="24"/>
        </w:rPr>
      </w:pPr>
    </w:p>
    <w:p w:rsidR="007A69CC" w:rsidRPr="007A69CC" w:rsidRDefault="00E3176D" w:rsidP="007A69CC">
      <w:pPr>
        <w:jc w:val="both"/>
        <w:rPr>
          <w:rFonts w:asciiTheme="majorBidi" w:hAnsiTheme="majorBidi" w:cstheme="majorBidi"/>
          <w:sz w:val="24"/>
          <w:szCs w:val="24"/>
        </w:rPr>
      </w:pPr>
      <w:r w:rsidRPr="00E3176D">
        <w:rPr>
          <w:rFonts w:asciiTheme="majorBidi" w:hAnsiTheme="majorBidi" w:cstheme="majorBidi"/>
          <w:sz w:val="24"/>
          <w:szCs w:val="24"/>
        </w:rPr>
        <w:t>Pharmacognosy department in the College of Pharmacy will lead the way toward effective global health care by: developing innovative teaching practices, advancing research and practice, and merging true entrepreneurial spirit with care and compassion</w:t>
      </w:r>
      <w:r w:rsidR="007A69CC">
        <w:rPr>
          <w:rFonts w:asciiTheme="majorBidi" w:hAnsiTheme="majorBidi" w:cstheme="majorBidi"/>
          <w:sz w:val="24"/>
          <w:szCs w:val="24"/>
        </w:rPr>
        <w:t xml:space="preserve">.  </w:t>
      </w:r>
      <w:r w:rsidR="007A69CC" w:rsidRPr="007A69CC">
        <w:rPr>
          <w:rFonts w:asciiTheme="majorBidi" w:hAnsiTheme="majorBidi" w:cstheme="majorBidi"/>
          <w:sz w:val="24"/>
          <w:szCs w:val="24"/>
        </w:rPr>
        <w:t>The courses delivered from our department for the underground levels include Botany and Medicinal Plants, General Pharmacognosy, Chemistry of Natural Products (</w:t>
      </w:r>
      <w:proofErr w:type="spellStart"/>
      <w:r w:rsidR="007A69CC" w:rsidRPr="007A69CC">
        <w:rPr>
          <w:rFonts w:asciiTheme="majorBidi" w:hAnsiTheme="majorBidi" w:cstheme="majorBidi"/>
          <w:sz w:val="24"/>
          <w:szCs w:val="24"/>
        </w:rPr>
        <w:t>Phytochemistry</w:t>
      </w:r>
      <w:proofErr w:type="spellEnd"/>
      <w:r w:rsidR="007A69CC" w:rsidRPr="007A69CC">
        <w:rPr>
          <w:rFonts w:asciiTheme="majorBidi" w:hAnsiTheme="majorBidi" w:cstheme="majorBidi"/>
          <w:sz w:val="24"/>
          <w:szCs w:val="24"/>
        </w:rPr>
        <w:t>), Herbal Medicine as well as advanced elective courses</w:t>
      </w:r>
      <w:r w:rsidR="007A69CC">
        <w:rPr>
          <w:rFonts w:asciiTheme="majorBidi" w:hAnsiTheme="majorBidi" w:cstheme="majorBidi"/>
          <w:sz w:val="24"/>
          <w:szCs w:val="24"/>
        </w:rPr>
        <w:t xml:space="preserve">. </w:t>
      </w:r>
      <w:r w:rsidR="007A69CC" w:rsidRPr="007A69CC">
        <w:rPr>
          <w:rFonts w:asciiTheme="majorBidi" w:hAnsiTheme="majorBidi" w:cstheme="majorBidi"/>
          <w:sz w:val="24"/>
          <w:szCs w:val="24"/>
        </w:rPr>
        <w:t xml:space="preserve">The course of Botany and Medicinal Plants is designed to be prerequisite course to both Pharmacognosy and </w:t>
      </w:r>
      <w:proofErr w:type="spellStart"/>
      <w:r w:rsidR="007A69CC" w:rsidRPr="007A69CC">
        <w:rPr>
          <w:rFonts w:asciiTheme="majorBidi" w:hAnsiTheme="majorBidi" w:cstheme="majorBidi"/>
          <w:sz w:val="24"/>
          <w:szCs w:val="24"/>
        </w:rPr>
        <w:t>Phytochemistry</w:t>
      </w:r>
      <w:proofErr w:type="spellEnd"/>
      <w:r w:rsidR="007A69CC" w:rsidRPr="007A69CC">
        <w:rPr>
          <w:rFonts w:asciiTheme="majorBidi" w:hAnsiTheme="majorBidi" w:cstheme="majorBidi"/>
          <w:sz w:val="24"/>
          <w:szCs w:val="24"/>
        </w:rPr>
        <w:t xml:space="preserve">. While General </w:t>
      </w:r>
      <w:proofErr w:type="spellStart"/>
      <w:r w:rsidR="007A69CC" w:rsidRPr="007A69CC">
        <w:rPr>
          <w:rFonts w:asciiTheme="majorBidi" w:hAnsiTheme="majorBidi" w:cstheme="majorBidi"/>
          <w:sz w:val="24"/>
          <w:szCs w:val="24"/>
        </w:rPr>
        <w:t>Pharmacognoy</w:t>
      </w:r>
      <w:proofErr w:type="spellEnd"/>
      <w:r w:rsidR="007A69CC" w:rsidRPr="007A69CC">
        <w:rPr>
          <w:rFonts w:asciiTheme="majorBidi" w:hAnsiTheme="majorBidi" w:cstheme="majorBidi"/>
          <w:sz w:val="24"/>
          <w:szCs w:val="24"/>
        </w:rPr>
        <w:t xml:space="preserve"> courses deal with the identification of drugs from natural origin either in its entire or powdered forms</w:t>
      </w:r>
      <w:r w:rsidR="007A69CC">
        <w:rPr>
          <w:rFonts w:asciiTheme="majorBidi" w:hAnsiTheme="majorBidi" w:cstheme="majorBidi"/>
          <w:sz w:val="24"/>
          <w:szCs w:val="24"/>
        </w:rPr>
        <w:t xml:space="preserve">.                                                                                                                                </w:t>
      </w:r>
    </w:p>
    <w:p w:rsidR="007A69CC" w:rsidRPr="007A69CC" w:rsidRDefault="007A69CC" w:rsidP="007A69CC">
      <w:pPr>
        <w:jc w:val="both"/>
        <w:rPr>
          <w:rFonts w:asciiTheme="majorBidi" w:hAnsiTheme="majorBidi" w:cstheme="majorBidi"/>
          <w:sz w:val="24"/>
          <w:szCs w:val="24"/>
        </w:rPr>
      </w:pPr>
      <w:r w:rsidRPr="007A69CC">
        <w:rPr>
          <w:rFonts w:asciiTheme="majorBidi" w:hAnsiTheme="majorBidi" w:cstheme="majorBidi"/>
          <w:sz w:val="24"/>
          <w:szCs w:val="24"/>
        </w:rPr>
        <w:t xml:space="preserve">The courses of </w:t>
      </w:r>
      <w:proofErr w:type="spellStart"/>
      <w:r w:rsidRPr="007A69CC">
        <w:rPr>
          <w:rFonts w:asciiTheme="majorBidi" w:hAnsiTheme="majorBidi" w:cstheme="majorBidi"/>
          <w:sz w:val="24"/>
          <w:szCs w:val="24"/>
        </w:rPr>
        <w:t>Phytochemistry</w:t>
      </w:r>
      <w:proofErr w:type="spellEnd"/>
      <w:r w:rsidRPr="007A69CC">
        <w:rPr>
          <w:rFonts w:asciiTheme="majorBidi" w:hAnsiTheme="majorBidi" w:cstheme="majorBidi"/>
          <w:sz w:val="24"/>
          <w:szCs w:val="24"/>
        </w:rPr>
        <w:t xml:space="preserve"> (chemistry of natural products) are also designed to deal with different classes of secondary metabolites. These courses are designed to be prerequisite to the course of Herbal Medicine which provides pharmacy student's with necessary knowledge to be capable of solving any problem of herbal drug analysis</w:t>
      </w:r>
      <w:r>
        <w:rPr>
          <w:rFonts w:asciiTheme="majorBidi" w:hAnsiTheme="majorBidi" w:cstheme="majorBidi"/>
          <w:sz w:val="24"/>
          <w:szCs w:val="24"/>
        </w:rPr>
        <w:t>.</w:t>
      </w:r>
      <w:r>
        <w:rPr>
          <w:rFonts w:asciiTheme="majorBidi" w:hAnsiTheme="majorBidi" w:cs="Times New Roman"/>
          <w:sz w:val="24"/>
          <w:szCs w:val="24"/>
        </w:rPr>
        <w:t xml:space="preserve">    </w:t>
      </w:r>
    </w:p>
    <w:p w:rsidR="00362A24" w:rsidRDefault="00362A24" w:rsidP="007A69CC">
      <w:pPr>
        <w:jc w:val="right"/>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0528" behindDoc="0" locked="0" layoutInCell="1" allowOverlap="1">
                <wp:simplePos x="0" y="0"/>
                <wp:positionH relativeFrom="column">
                  <wp:posOffset>-6350</wp:posOffset>
                </wp:positionH>
                <wp:positionV relativeFrom="paragraph">
                  <wp:posOffset>174625</wp:posOffset>
                </wp:positionV>
                <wp:extent cx="1250950" cy="457200"/>
                <wp:effectExtent l="0" t="0" r="25400" b="19050"/>
                <wp:wrapNone/>
                <wp:docPr id="12" name="Oval 12"/>
                <wp:cNvGraphicFramePr/>
                <a:graphic xmlns:a="http://schemas.openxmlformats.org/drawingml/2006/main">
                  <a:graphicData uri="http://schemas.microsoft.com/office/word/2010/wordprocessingShape">
                    <wps:wsp>
                      <wps:cNvSpPr/>
                      <wps:spPr>
                        <a:xfrm>
                          <a:off x="0" y="0"/>
                          <a:ext cx="1250950" cy="457200"/>
                        </a:xfrm>
                        <a:prstGeom prst="ellipse">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7D5A" w:rsidRPr="00362A24" w:rsidRDefault="00CF7D5A" w:rsidP="00362A24">
                            <w:pPr>
                              <w:jc w:val="center"/>
                              <w:rPr>
                                <w:rFonts w:asciiTheme="majorBidi" w:hAnsiTheme="majorBidi" w:cstheme="majorBidi"/>
                                <w:color w:val="161616" w:themeColor="accent1" w:themeShade="1A"/>
                                <w:sz w:val="24"/>
                                <w:szCs w:val="24"/>
                                <w:rtl/>
                              </w:rPr>
                            </w:pPr>
                            <w:r w:rsidRPr="00362A24">
                              <w:rPr>
                                <w:rFonts w:asciiTheme="majorBidi" w:hAnsiTheme="majorBidi" w:cstheme="majorBidi"/>
                                <w:color w:val="161616" w:themeColor="accent1" w:themeShade="1A"/>
                                <w:sz w:val="24"/>
                                <w:szCs w:val="24"/>
                              </w:rPr>
                              <w:t>Mission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12" o:spid="_x0000_s1031" style="position:absolute;margin-left:-.5pt;margin-top:13.75pt;width:98.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" fillcolor="#ddd [3204]" strokecolor="#0070c0" strokeweight="2pt">
                <v:textbox>
                  <w:txbxContent>
                    <w:p w:rsidR="00CF7D5A" w:rsidRPr="00362A24" w:rsidRDefault="00CF7D5A" w:rsidP="00362A24">
                      <w:pPr>
                        <w:jc w:val="center"/>
                        <w:rPr>
                          <w:rFonts w:asciiTheme="majorBidi" w:hAnsiTheme="majorBidi" w:cstheme="majorBidi"/>
                          <w:color w:val="161616" w:themeColor="accent1" w:themeShade="1A"/>
                          <w:sz w:val="24"/>
                          <w:szCs w:val="24"/>
                          <w:rtl/>
                        </w:rPr>
                      </w:pPr>
                      <w:r w:rsidRPr="00362A24">
                        <w:rPr>
                          <w:rFonts w:asciiTheme="majorBidi" w:hAnsiTheme="majorBidi" w:cstheme="majorBidi"/>
                          <w:color w:val="161616" w:themeColor="accent1" w:themeShade="1A"/>
                          <w:sz w:val="24"/>
                          <w:szCs w:val="24"/>
                        </w:rPr>
                        <w:t>Mission</w:t>
                      </w:r>
                    </w:p>
                  </w:txbxContent>
                </v:textbox>
              </v:oval>
            </w:pict>
          </mc:Fallback>
        </mc:AlternateContent>
      </w:r>
    </w:p>
    <w:p w:rsidR="00362A24" w:rsidRDefault="00362A24" w:rsidP="007A69CC">
      <w:pPr>
        <w:jc w:val="right"/>
        <w:rPr>
          <w:rFonts w:asciiTheme="majorBidi" w:hAnsiTheme="majorBidi" w:cstheme="majorBidi"/>
          <w:sz w:val="24"/>
          <w:szCs w:val="24"/>
        </w:rPr>
      </w:pPr>
    </w:p>
    <w:p w:rsidR="00E3176D" w:rsidRDefault="00E3176D" w:rsidP="00E3176D">
      <w:pPr>
        <w:jc w:val="both"/>
      </w:pPr>
      <w:r w:rsidRPr="00E3176D">
        <w:rPr>
          <w:rFonts w:asciiTheme="majorBidi" w:hAnsiTheme="majorBidi" w:cstheme="majorBidi"/>
          <w:sz w:val="24"/>
          <w:szCs w:val="24"/>
        </w:rPr>
        <w:t>Pharmacognosy department fosters a learning-centered, research-oriented educational environment that encourages individuals to make positive life-long contributions to global health. We prepare professional degree students to provide compassionate pharmacist-delivered patient care, and inspire our students through innovative problem-based learning, rich experiential curricula and inter-professional collaboration. We foster a community of scholars who will further the body of knowledge in pharmaceutical, biomedical, and clinical sciences. We strive to improve quality of life: locally, nationally and globally</w:t>
      </w:r>
      <w:r>
        <w:rPr>
          <w:rFonts w:asciiTheme="majorBidi" w:hAnsiTheme="majorBidi" w:cstheme="majorBidi"/>
          <w:sz w:val="24"/>
          <w:szCs w:val="24"/>
        </w:rPr>
        <w:t xml:space="preserve">                                                                </w:t>
      </w:r>
    </w:p>
    <w:p w:rsidR="00362A24" w:rsidRDefault="00362A24" w:rsidP="00E3176D">
      <w:pPr>
        <w:jc w:val="right"/>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1552" behindDoc="0" locked="0" layoutInCell="1" allowOverlap="1">
                <wp:simplePos x="0" y="0"/>
                <wp:positionH relativeFrom="column">
                  <wp:posOffset>31750</wp:posOffset>
                </wp:positionH>
                <wp:positionV relativeFrom="paragraph">
                  <wp:posOffset>6985</wp:posOffset>
                </wp:positionV>
                <wp:extent cx="1123950" cy="457200"/>
                <wp:effectExtent l="0" t="0" r="19050" b="19050"/>
                <wp:wrapNone/>
                <wp:docPr id="13" name="Oval 13"/>
                <wp:cNvGraphicFramePr/>
                <a:graphic xmlns:a="http://schemas.openxmlformats.org/drawingml/2006/main">
                  <a:graphicData uri="http://schemas.microsoft.com/office/word/2010/wordprocessingShape">
                    <wps:wsp>
                      <wps:cNvSpPr/>
                      <wps:spPr>
                        <a:xfrm>
                          <a:off x="0" y="0"/>
                          <a:ext cx="1123950" cy="457200"/>
                        </a:xfrm>
                        <a:prstGeom prst="ellipse">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7D5A" w:rsidRPr="00362A24" w:rsidRDefault="00CF7D5A" w:rsidP="00362A24">
                            <w:pPr>
                              <w:jc w:val="center"/>
                              <w:rPr>
                                <w:rFonts w:asciiTheme="majorBidi" w:hAnsiTheme="majorBidi" w:cstheme="majorBidi"/>
                                <w:color w:val="262626" w:themeColor="text2" w:themeTint="D9"/>
                                <w:sz w:val="24"/>
                                <w:szCs w:val="24"/>
                              </w:rPr>
                            </w:pPr>
                            <w:r w:rsidRPr="00362A24">
                              <w:rPr>
                                <w:rFonts w:asciiTheme="majorBidi" w:hAnsiTheme="majorBidi" w:cstheme="majorBidi"/>
                                <w:color w:val="262626" w:themeColor="text2" w:themeTint="D9"/>
                                <w:sz w:val="24"/>
                                <w:szCs w:val="24"/>
                              </w:rPr>
                              <w:t>Values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13" o:spid="_x0000_s1032" style="position:absolute;margin-left:2.5pt;margin-top:.55pt;width:88.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" fillcolor="#ddd [3204]" strokecolor="#0070c0" strokeweight="2pt">
                <v:textbox>
                  <w:txbxContent>
                    <w:p w:rsidR="00CF7D5A" w:rsidRPr="00362A24" w:rsidRDefault="00CF7D5A" w:rsidP="00362A24">
                      <w:pPr>
                        <w:jc w:val="center"/>
                        <w:rPr>
                          <w:rFonts w:asciiTheme="majorBidi" w:hAnsiTheme="majorBidi" w:cstheme="majorBidi"/>
                          <w:color w:val="262626" w:themeColor="text2" w:themeTint="D9"/>
                          <w:sz w:val="24"/>
                          <w:szCs w:val="24"/>
                        </w:rPr>
                      </w:pPr>
                      <w:r w:rsidRPr="00362A24">
                        <w:rPr>
                          <w:rFonts w:asciiTheme="majorBidi" w:hAnsiTheme="majorBidi" w:cstheme="majorBidi"/>
                          <w:color w:val="262626" w:themeColor="text2" w:themeTint="D9"/>
                          <w:sz w:val="24"/>
                          <w:szCs w:val="24"/>
                        </w:rPr>
                        <w:t>Values</w:t>
                      </w:r>
                    </w:p>
                  </w:txbxContent>
                </v:textbox>
              </v:oval>
            </w:pict>
          </mc:Fallback>
        </mc:AlternateContent>
      </w:r>
    </w:p>
    <w:p w:rsidR="00362A24" w:rsidRDefault="00362A24" w:rsidP="00E3176D">
      <w:pPr>
        <w:jc w:val="right"/>
        <w:rPr>
          <w:rFonts w:asciiTheme="majorBidi" w:hAnsiTheme="majorBidi" w:cstheme="majorBidi"/>
          <w:sz w:val="24"/>
          <w:szCs w:val="24"/>
        </w:rPr>
      </w:pPr>
    </w:p>
    <w:p w:rsidR="00E3176D" w:rsidRPr="00E3176D" w:rsidRDefault="00E3176D" w:rsidP="00E3176D">
      <w:pPr>
        <w:pStyle w:val="ListParagraph"/>
        <w:numPr>
          <w:ilvl w:val="0"/>
          <w:numId w:val="9"/>
        </w:numPr>
        <w:bidi w:val="0"/>
        <w:rPr>
          <w:rFonts w:asciiTheme="majorBidi" w:hAnsiTheme="majorBidi" w:cstheme="majorBidi"/>
          <w:sz w:val="24"/>
          <w:szCs w:val="24"/>
        </w:rPr>
      </w:pPr>
      <w:r w:rsidRPr="00E3176D">
        <w:rPr>
          <w:rFonts w:asciiTheme="majorBidi" w:hAnsiTheme="majorBidi" w:cstheme="majorBidi"/>
          <w:sz w:val="24"/>
          <w:szCs w:val="24"/>
          <w:rtl/>
        </w:rPr>
        <w:t>•</w:t>
      </w:r>
      <w:r w:rsidRPr="00E3176D">
        <w:rPr>
          <w:rFonts w:asciiTheme="majorBidi" w:hAnsiTheme="majorBidi" w:cstheme="majorBidi"/>
          <w:sz w:val="24"/>
          <w:szCs w:val="24"/>
        </w:rPr>
        <w:t>Service to the local, national and global community</w:t>
      </w:r>
    </w:p>
    <w:p w:rsidR="00E3176D" w:rsidRPr="00E3176D" w:rsidRDefault="00E3176D" w:rsidP="00E3176D">
      <w:pPr>
        <w:pStyle w:val="ListParagraph"/>
        <w:numPr>
          <w:ilvl w:val="0"/>
          <w:numId w:val="9"/>
        </w:numPr>
        <w:bidi w:val="0"/>
        <w:rPr>
          <w:rFonts w:asciiTheme="majorBidi" w:hAnsiTheme="majorBidi" w:cstheme="majorBidi"/>
          <w:sz w:val="24"/>
          <w:szCs w:val="24"/>
        </w:rPr>
      </w:pPr>
      <w:r w:rsidRPr="00E3176D">
        <w:rPr>
          <w:rFonts w:asciiTheme="majorBidi" w:hAnsiTheme="majorBidi" w:cstheme="majorBidi"/>
          <w:sz w:val="24"/>
          <w:szCs w:val="24"/>
          <w:rtl/>
        </w:rPr>
        <w:t>•</w:t>
      </w:r>
      <w:r w:rsidRPr="00E3176D">
        <w:rPr>
          <w:rFonts w:asciiTheme="majorBidi" w:hAnsiTheme="majorBidi" w:cstheme="majorBidi"/>
          <w:sz w:val="24"/>
          <w:szCs w:val="24"/>
        </w:rPr>
        <w:t>Integrity and ethical behavior</w:t>
      </w:r>
    </w:p>
    <w:p w:rsidR="00E3176D" w:rsidRPr="00E3176D" w:rsidRDefault="00E3176D" w:rsidP="00E3176D">
      <w:pPr>
        <w:pStyle w:val="ListParagraph"/>
        <w:numPr>
          <w:ilvl w:val="0"/>
          <w:numId w:val="9"/>
        </w:numPr>
        <w:bidi w:val="0"/>
        <w:rPr>
          <w:rFonts w:asciiTheme="majorBidi" w:hAnsiTheme="majorBidi" w:cstheme="majorBidi"/>
          <w:sz w:val="24"/>
          <w:szCs w:val="24"/>
        </w:rPr>
      </w:pPr>
      <w:r w:rsidRPr="00E3176D">
        <w:rPr>
          <w:rFonts w:asciiTheme="majorBidi" w:hAnsiTheme="majorBidi" w:cstheme="majorBidi"/>
          <w:sz w:val="24"/>
          <w:szCs w:val="24"/>
          <w:rtl/>
        </w:rPr>
        <w:t>•</w:t>
      </w:r>
      <w:r w:rsidRPr="00E3176D">
        <w:rPr>
          <w:rFonts w:asciiTheme="majorBidi" w:hAnsiTheme="majorBidi" w:cstheme="majorBidi"/>
          <w:sz w:val="24"/>
          <w:szCs w:val="24"/>
        </w:rPr>
        <w:t>Innovation and collaboration in research</w:t>
      </w:r>
    </w:p>
    <w:p w:rsidR="00E3176D" w:rsidRPr="00E3176D" w:rsidRDefault="00E3176D" w:rsidP="00E3176D">
      <w:pPr>
        <w:pStyle w:val="ListParagraph"/>
        <w:numPr>
          <w:ilvl w:val="0"/>
          <w:numId w:val="9"/>
        </w:numPr>
        <w:bidi w:val="0"/>
        <w:rPr>
          <w:rFonts w:asciiTheme="majorBidi" w:hAnsiTheme="majorBidi" w:cstheme="majorBidi"/>
          <w:sz w:val="24"/>
          <w:szCs w:val="24"/>
        </w:rPr>
      </w:pPr>
      <w:r w:rsidRPr="00E3176D">
        <w:rPr>
          <w:rFonts w:asciiTheme="majorBidi" w:hAnsiTheme="majorBidi" w:cstheme="majorBidi"/>
          <w:sz w:val="24"/>
          <w:szCs w:val="24"/>
          <w:rtl/>
        </w:rPr>
        <w:t>•</w:t>
      </w:r>
      <w:r w:rsidRPr="00E3176D">
        <w:rPr>
          <w:rFonts w:asciiTheme="majorBidi" w:hAnsiTheme="majorBidi" w:cstheme="majorBidi"/>
          <w:sz w:val="24"/>
          <w:szCs w:val="24"/>
        </w:rPr>
        <w:t>Professional practice &amp; education</w:t>
      </w:r>
    </w:p>
    <w:p w:rsidR="00E3176D" w:rsidRPr="00E3176D" w:rsidRDefault="00E3176D" w:rsidP="00E3176D">
      <w:pPr>
        <w:pStyle w:val="ListParagraph"/>
        <w:numPr>
          <w:ilvl w:val="0"/>
          <w:numId w:val="9"/>
        </w:numPr>
        <w:bidi w:val="0"/>
        <w:rPr>
          <w:rFonts w:asciiTheme="majorBidi" w:hAnsiTheme="majorBidi" w:cstheme="majorBidi"/>
          <w:sz w:val="24"/>
          <w:szCs w:val="24"/>
        </w:rPr>
      </w:pPr>
      <w:r w:rsidRPr="00E3176D">
        <w:rPr>
          <w:rFonts w:asciiTheme="majorBidi" w:hAnsiTheme="majorBidi" w:cstheme="majorBidi"/>
          <w:sz w:val="24"/>
          <w:szCs w:val="24"/>
          <w:rtl/>
        </w:rPr>
        <w:t>•</w:t>
      </w:r>
      <w:r w:rsidRPr="00E3176D">
        <w:rPr>
          <w:rFonts w:asciiTheme="majorBidi" w:hAnsiTheme="majorBidi" w:cstheme="majorBidi"/>
          <w:sz w:val="24"/>
          <w:szCs w:val="24"/>
        </w:rPr>
        <w:t>Personal growth through life-long learning</w:t>
      </w:r>
    </w:p>
    <w:p w:rsidR="00E3176D" w:rsidRPr="00E3176D" w:rsidRDefault="00E3176D" w:rsidP="00E3176D">
      <w:pPr>
        <w:pStyle w:val="ListParagraph"/>
        <w:numPr>
          <w:ilvl w:val="0"/>
          <w:numId w:val="9"/>
        </w:numPr>
        <w:bidi w:val="0"/>
        <w:rPr>
          <w:rFonts w:asciiTheme="majorBidi" w:hAnsiTheme="majorBidi" w:cstheme="majorBidi"/>
          <w:sz w:val="24"/>
          <w:szCs w:val="24"/>
        </w:rPr>
      </w:pPr>
      <w:r w:rsidRPr="00E3176D">
        <w:rPr>
          <w:rFonts w:asciiTheme="majorBidi" w:hAnsiTheme="majorBidi" w:cstheme="majorBidi"/>
          <w:sz w:val="24"/>
          <w:szCs w:val="24"/>
          <w:rtl/>
        </w:rPr>
        <w:t>•</w:t>
      </w:r>
      <w:r w:rsidRPr="00E3176D">
        <w:rPr>
          <w:rFonts w:asciiTheme="majorBidi" w:hAnsiTheme="majorBidi" w:cstheme="majorBidi"/>
          <w:sz w:val="24"/>
          <w:szCs w:val="24"/>
        </w:rPr>
        <w:t>Diversity and respect for all individuals</w:t>
      </w:r>
    </w:p>
    <w:p w:rsidR="00E3176D" w:rsidRDefault="00E3176D" w:rsidP="00E3176D">
      <w:pPr>
        <w:pStyle w:val="ListParagraph"/>
        <w:numPr>
          <w:ilvl w:val="0"/>
          <w:numId w:val="9"/>
        </w:numPr>
        <w:bidi w:val="0"/>
      </w:pPr>
      <w:r w:rsidRPr="00E3176D">
        <w:rPr>
          <w:rFonts w:asciiTheme="majorBidi" w:hAnsiTheme="majorBidi" w:cstheme="majorBidi"/>
          <w:sz w:val="24"/>
          <w:szCs w:val="24"/>
          <w:rtl/>
        </w:rPr>
        <w:t>•</w:t>
      </w:r>
      <w:r w:rsidRPr="00E3176D">
        <w:rPr>
          <w:rFonts w:asciiTheme="majorBidi" w:hAnsiTheme="majorBidi" w:cstheme="majorBidi"/>
          <w:sz w:val="24"/>
          <w:szCs w:val="24"/>
        </w:rPr>
        <w:t>Cultural competence</w:t>
      </w:r>
    </w:p>
    <w:p w:rsidR="00362A24" w:rsidRDefault="00362A24" w:rsidP="00E3176D">
      <w:pPr>
        <w:jc w:val="right"/>
        <w:rPr>
          <w:rFonts w:asciiTheme="majorBidi" w:hAnsiTheme="majorBidi" w:cstheme="majorBidi"/>
          <w:sz w:val="24"/>
          <w:szCs w:val="24"/>
        </w:rPr>
      </w:pPr>
    </w:p>
    <w:p w:rsidR="00362A24" w:rsidRDefault="00362A24" w:rsidP="00E3176D">
      <w:pPr>
        <w:jc w:val="right"/>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simplePos x="0" y="0"/>
                <wp:positionH relativeFrom="column">
                  <wp:posOffset>-127000</wp:posOffset>
                </wp:positionH>
                <wp:positionV relativeFrom="paragraph">
                  <wp:posOffset>-228600</wp:posOffset>
                </wp:positionV>
                <wp:extent cx="1206500" cy="469900"/>
                <wp:effectExtent l="0" t="0" r="12700" b="25400"/>
                <wp:wrapNone/>
                <wp:docPr id="16" name="Oval 16"/>
                <wp:cNvGraphicFramePr/>
                <a:graphic xmlns:a="http://schemas.openxmlformats.org/drawingml/2006/main">
                  <a:graphicData uri="http://schemas.microsoft.com/office/word/2010/wordprocessingShape">
                    <wps:wsp>
                      <wps:cNvSpPr/>
                      <wps:spPr>
                        <a:xfrm>
                          <a:off x="0" y="0"/>
                          <a:ext cx="1206500" cy="469900"/>
                        </a:xfrm>
                        <a:prstGeom prst="ellipse">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7D5A" w:rsidRPr="00362A24" w:rsidRDefault="00CF7D5A" w:rsidP="00362A24">
                            <w:pPr>
                              <w:jc w:val="center"/>
                              <w:rPr>
                                <w:rFonts w:asciiTheme="majorBidi" w:hAnsiTheme="majorBidi" w:cstheme="majorBidi"/>
                                <w:color w:val="262626" w:themeColor="text2" w:themeTint="D9"/>
                                <w:sz w:val="24"/>
                                <w:szCs w:val="24"/>
                                <w:rtl/>
                              </w:rPr>
                            </w:pPr>
                            <w:r w:rsidRPr="00362A24">
                              <w:rPr>
                                <w:rFonts w:asciiTheme="majorBidi" w:hAnsiTheme="majorBidi" w:cstheme="majorBidi"/>
                                <w:color w:val="262626" w:themeColor="text2" w:themeTint="D9"/>
                                <w:sz w:val="24"/>
                                <w:szCs w:val="24"/>
                              </w:rPr>
                              <w:t>Goals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16" o:spid="_x0000_s1033" style="position:absolute;margin-left:-10pt;margin-top:-18pt;width:95pt;height:3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" fillcolor="#ddd [3204]" strokecolor="#0070c0" strokeweight="2pt">
                <v:textbox>
                  <w:txbxContent>
                    <w:p w:rsidR="00CF7D5A" w:rsidRPr="00362A24" w:rsidRDefault="00CF7D5A" w:rsidP="00362A24">
                      <w:pPr>
                        <w:jc w:val="center"/>
                        <w:rPr>
                          <w:rFonts w:asciiTheme="majorBidi" w:hAnsiTheme="majorBidi" w:cstheme="majorBidi"/>
                          <w:color w:val="262626" w:themeColor="text2" w:themeTint="D9"/>
                          <w:sz w:val="24"/>
                          <w:szCs w:val="24"/>
                          <w:rtl/>
                        </w:rPr>
                      </w:pPr>
                      <w:r w:rsidRPr="00362A24">
                        <w:rPr>
                          <w:rFonts w:asciiTheme="majorBidi" w:hAnsiTheme="majorBidi" w:cstheme="majorBidi"/>
                          <w:color w:val="262626" w:themeColor="text2" w:themeTint="D9"/>
                          <w:sz w:val="24"/>
                          <w:szCs w:val="24"/>
                        </w:rPr>
                        <w:t>Goals</w:t>
                      </w:r>
                    </w:p>
                  </w:txbxContent>
                </v:textbox>
              </v:oval>
            </w:pict>
          </mc:Fallback>
        </mc:AlternateContent>
      </w:r>
    </w:p>
    <w:p w:rsidR="00FA79E5" w:rsidRPr="00FA79E5" w:rsidRDefault="00FA79E5" w:rsidP="007A69CC">
      <w:pPr>
        <w:jc w:val="both"/>
        <w:rPr>
          <w:rFonts w:asciiTheme="majorBidi" w:hAnsiTheme="majorBidi" w:cstheme="majorBidi"/>
          <w:sz w:val="24"/>
          <w:szCs w:val="24"/>
        </w:rPr>
      </w:pPr>
      <w:r w:rsidRPr="00FA79E5">
        <w:rPr>
          <w:rFonts w:asciiTheme="majorBidi" w:hAnsiTheme="majorBidi" w:cstheme="majorBidi"/>
          <w:sz w:val="24"/>
          <w:szCs w:val="24"/>
        </w:rPr>
        <w:t xml:space="preserve">The Department of Pharmacognosy has a distinctive role in the essential field of drug research and carries out studies on the physical, chemical, biochemical and biological properties of drugs and drug substances of natural origin. We focus on to be distinctive department locally, nationally &amp; internationally, as a part of a high-level faculty. We offer high-quality education to cultivate and prepare outstanding skilled pharmacists. We aim to reach a leading position in research in the field of natural products. The Department of Pharmacognosy is completely dedicated to provide excellence in education and research in the disciplines of </w:t>
      </w:r>
      <w:proofErr w:type="spellStart"/>
      <w:r w:rsidRPr="00FA79E5">
        <w:rPr>
          <w:rFonts w:asciiTheme="majorBidi" w:hAnsiTheme="majorBidi" w:cstheme="majorBidi"/>
          <w:sz w:val="24"/>
          <w:szCs w:val="24"/>
        </w:rPr>
        <w:t>pharmacognosy</w:t>
      </w:r>
      <w:proofErr w:type="spellEnd"/>
      <w:r w:rsidRPr="00FA79E5">
        <w:rPr>
          <w:rFonts w:asciiTheme="majorBidi" w:hAnsiTheme="majorBidi" w:cstheme="majorBidi"/>
          <w:sz w:val="24"/>
          <w:szCs w:val="24"/>
        </w:rPr>
        <w:t xml:space="preserve"> &amp; natural products chemistry to define the direction &amp; scope of herbal drug therapy through continuous &amp; innovative research</w:t>
      </w:r>
      <w:r>
        <w:rPr>
          <w:rFonts w:asciiTheme="majorBidi" w:hAnsiTheme="majorBidi" w:cstheme="majorBidi"/>
          <w:sz w:val="24"/>
          <w:szCs w:val="24"/>
        </w:rPr>
        <w:t xml:space="preserve">                                                                                    </w:t>
      </w:r>
    </w:p>
    <w:p w:rsidR="00E3176D" w:rsidRPr="0074543D" w:rsidRDefault="007A69CC" w:rsidP="00E3176D">
      <w:pPr>
        <w:jc w:val="right"/>
        <w:rPr>
          <w:rFonts w:asciiTheme="majorBidi" w:hAnsiTheme="majorBidi" w:cstheme="majorBidi"/>
          <w:sz w:val="24"/>
          <w:szCs w:val="24"/>
          <w:rtl/>
        </w:rPr>
      </w:pPr>
      <w:r w:rsidRPr="0074543D">
        <w:rPr>
          <w:rFonts w:asciiTheme="majorBidi" w:hAnsiTheme="majorBidi" w:cstheme="majorBidi"/>
          <w:sz w:val="24"/>
          <w:szCs w:val="24"/>
        </w:rPr>
        <w:t>Pharmacognosy department in the College of Pharmacy Goals focus on the following areas: Academic Quality, Collaborative and Experiential Learning, Global Research Excellence, Faculty Development, Diversity/Inclusion, and Institutional effectiveness</w:t>
      </w:r>
    </w:p>
    <w:p w:rsidR="00E3176D" w:rsidRPr="00362A24" w:rsidRDefault="00F34EFA" w:rsidP="0074543D">
      <w:pPr>
        <w:jc w:val="right"/>
        <w:rPr>
          <w:rFonts w:asciiTheme="majorBidi" w:hAnsiTheme="majorBidi" w:cstheme="majorBidi"/>
          <w:b/>
          <w:bCs/>
          <w:sz w:val="24"/>
          <w:szCs w:val="24"/>
          <w:rtl/>
        </w:rPr>
      </w:pPr>
      <w:r w:rsidRPr="00362A24">
        <w:rPr>
          <w:rFonts w:asciiTheme="majorBidi" w:hAnsiTheme="majorBidi" w:cstheme="majorBidi"/>
          <w:b/>
          <w:bCs/>
          <w:sz w:val="24"/>
          <w:szCs w:val="24"/>
        </w:rPr>
        <w:t xml:space="preserve">1. </w:t>
      </w:r>
      <w:r w:rsidR="00E3176D" w:rsidRPr="00362A24">
        <w:rPr>
          <w:rFonts w:asciiTheme="majorBidi" w:hAnsiTheme="majorBidi" w:cstheme="majorBidi"/>
          <w:b/>
          <w:bCs/>
          <w:sz w:val="24"/>
          <w:szCs w:val="24"/>
        </w:rPr>
        <w:t>Academic Quality</w:t>
      </w:r>
    </w:p>
    <w:p w:rsidR="00E3176D" w:rsidRPr="00F34EFA" w:rsidRDefault="00E3176D" w:rsidP="00F34EFA">
      <w:pPr>
        <w:pStyle w:val="ListParagraph"/>
        <w:numPr>
          <w:ilvl w:val="0"/>
          <w:numId w:val="10"/>
        </w:numPr>
        <w:bidi w:val="0"/>
        <w:rPr>
          <w:rFonts w:asciiTheme="majorBidi" w:hAnsiTheme="majorBidi" w:cstheme="majorBidi"/>
          <w:sz w:val="24"/>
          <w:szCs w:val="24"/>
        </w:rPr>
      </w:pPr>
      <w:r w:rsidRPr="00F34EFA">
        <w:rPr>
          <w:rFonts w:asciiTheme="majorBidi" w:hAnsiTheme="majorBidi" w:cstheme="majorBidi"/>
          <w:sz w:val="24"/>
          <w:szCs w:val="24"/>
        </w:rPr>
        <w:t xml:space="preserve">To expand high quality academics and support systems to ensure the success of our </w:t>
      </w:r>
      <w:proofErr w:type="spellStart"/>
      <w:r w:rsidRPr="00F34EFA">
        <w:rPr>
          <w:rFonts w:asciiTheme="majorBidi" w:hAnsiTheme="majorBidi" w:cstheme="majorBidi"/>
          <w:sz w:val="24"/>
          <w:szCs w:val="24"/>
        </w:rPr>
        <w:t>PharmD</w:t>
      </w:r>
      <w:proofErr w:type="spellEnd"/>
      <w:r w:rsidRPr="00F34EFA">
        <w:rPr>
          <w:rFonts w:asciiTheme="majorBidi" w:hAnsiTheme="majorBidi" w:cstheme="majorBidi"/>
          <w:sz w:val="24"/>
          <w:szCs w:val="24"/>
        </w:rPr>
        <w:t xml:space="preserve"> and BSPS students</w:t>
      </w:r>
      <w:r w:rsidR="0074543D">
        <w:rPr>
          <w:rFonts w:asciiTheme="majorBidi" w:hAnsiTheme="majorBidi" w:cstheme="majorBidi"/>
          <w:sz w:val="24"/>
          <w:szCs w:val="24"/>
        </w:rPr>
        <w:t>.</w:t>
      </w:r>
    </w:p>
    <w:p w:rsidR="00E3176D" w:rsidRDefault="00E3176D" w:rsidP="00F34EFA">
      <w:pPr>
        <w:pStyle w:val="ListParagraph"/>
        <w:numPr>
          <w:ilvl w:val="0"/>
          <w:numId w:val="10"/>
        </w:numPr>
        <w:bidi w:val="0"/>
      </w:pPr>
      <w:r w:rsidRPr="00F34EFA">
        <w:rPr>
          <w:rFonts w:asciiTheme="majorBidi" w:hAnsiTheme="majorBidi" w:cstheme="majorBidi"/>
          <w:sz w:val="24"/>
          <w:szCs w:val="24"/>
        </w:rPr>
        <w:t>Excellence in Graduate Education: Continue improving the quality and relevance of our graduate programs</w:t>
      </w:r>
      <w:r w:rsidR="0074543D">
        <w:rPr>
          <w:rFonts w:asciiTheme="majorBidi" w:hAnsiTheme="majorBidi" w:cstheme="majorBidi"/>
          <w:sz w:val="24"/>
          <w:szCs w:val="24"/>
        </w:rPr>
        <w:t xml:space="preserve">. </w:t>
      </w:r>
    </w:p>
    <w:p w:rsidR="00E3176D" w:rsidRPr="00362A24" w:rsidRDefault="0074543D" w:rsidP="0074543D">
      <w:pPr>
        <w:jc w:val="right"/>
        <w:rPr>
          <w:rFonts w:asciiTheme="majorBidi" w:hAnsiTheme="majorBidi" w:cstheme="majorBidi"/>
          <w:b/>
          <w:bCs/>
          <w:sz w:val="24"/>
          <w:szCs w:val="24"/>
        </w:rPr>
      </w:pPr>
      <w:r w:rsidRPr="00362A24">
        <w:rPr>
          <w:rFonts w:asciiTheme="majorBidi" w:hAnsiTheme="majorBidi" w:cstheme="majorBidi"/>
          <w:b/>
          <w:bCs/>
          <w:sz w:val="24"/>
          <w:szCs w:val="24"/>
        </w:rPr>
        <w:t xml:space="preserve">2. </w:t>
      </w:r>
      <w:r w:rsidR="00E3176D" w:rsidRPr="00362A24">
        <w:rPr>
          <w:rFonts w:asciiTheme="majorBidi" w:hAnsiTheme="majorBidi" w:cstheme="majorBidi"/>
          <w:b/>
          <w:bCs/>
          <w:sz w:val="24"/>
          <w:szCs w:val="24"/>
        </w:rPr>
        <w:t>Collaborative and Experiential Learning</w:t>
      </w:r>
      <w:r w:rsidRPr="00362A24">
        <w:rPr>
          <w:rFonts w:asciiTheme="majorBidi" w:hAnsiTheme="majorBidi" w:cstheme="majorBidi"/>
          <w:b/>
          <w:bCs/>
          <w:sz w:val="24"/>
          <w:szCs w:val="24"/>
          <w:rtl/>
        </w:rPr>
        <w:t xml:space="preserve"> </w:t>
      </w:r>
    </w:p>
    <w:p w:rsidR="00E3176D" w:rsidRPr="0074543D" w:rsidRDefault="00E3176D" w:rsidP="0074543D">
      <w:pPr>
        <w:pStyle w:val="ListParagraph"/>
        <w:numPr>
          <w:ilvl w:val="0"/>
          <w:numId w:val="11"/>
        </w:numPr>
        <w:bidi w:val="0"/>
        <w:rPr>
          <w:rFonts w:asciiTheme="majorBidi" w:hAnsiTheme="majorBidi" w:cstheme="majorBidi"/>
          <w:sz w:val="24"/>
          <w:szCs w:val="24"/>
        </w:rPr>
      </w:pPr>
      <w:r w:rsidRPr="0074543D">
        <w:rPr>
          <w:rFonts w:asciiTheme="majorBidi" w:hAnsiTheme="majorBidi" w:cstheme="majorBidi"/>
          <w:sz w:val="24"/>
          <w:szCs w:val="24"/>
        </w:rPr>
        <w:t>Promote active, collaborative and experiential learning that prepares students for a rapidly changing health care environment</w:t>
      </w:r>
    </w:p>
    <w:p w:rsidR="00E3176D" w:rsidRPr="00362A24" w:rsidRDefault="0074543D" w:rsidP="0074543D">
      <w:pPr>
        <w:jc w:val="right"/>
        <w:rPr>
          <w:rFonts w:asciiTheme="majorBidi" w:hAnsiTheme="majorBidi" w:cstheme="majorBidi"/>
          <w:b/>
          <w:bCs/>
          <w:sz w:val="24"/>
          <w:szCs w:val="24"/>
        </w:rPr>
      </w:pPr>
      <w:r w:rsidRPr="00362A24">
        <w:rPr>
          <w:rFonts w:asciiTheme="majorBidi" w:hAnsiTheme="majorBidi" w:cstheme="majorBidi"/>
          <w:b/>
          <w:bCs/>
          <w:sz w:val="24"/>
          <w:szCs w:val="24"/>
        </w:rPr>
        <w:t xml:space="preserve"> 3. </w:t>
      </w:r>
      <w:r w:rsidR="00E3176D" w:rsidRPr="00362A24">
        <w:rPr>
          <w:rFonts w:asciiTheme="majorBidi" w:hAnsiTheme="majorBidi" w:cstheme="majorBidi"/>
          <w:b/>
          <w:bCs/>
          <w:sz w:val="24"/>
          <w:szCs w:val="24"/>
        </w:rPr>
        <w:t>Global Research Excellence</w:t>
      </w:r>
    </w:p>
    <w:p w:rsidR="00E3176D" w:rsidRPr="0074543D" w:rsidRDefault="00E3176D" w:rsidP="0074543D">
      <w:pPr>
        <w:pStyle w:val="ListParagraph"/>
        <w:numPr>
          <w:ilvl w:val="0"/>
          <w:numId w:val="11"/>
        </w:numPr>
        <w:bidi w:val="0"/>
        <w:rPr>
          <w:rFonts w:asciiTheme="majorBidi" w:hAnsiTheme="majorBidi" w:cstheme="majorBidi"/>
          <w:sz w:val="24"/>
          <w:szCs w:val="24"/>
        </w:rPr>
      </w:pPr>
      <w:r w:rsidRPr="0074543D">
        <w:rPr>
          <w:rFonts w:asciiTheme="majorBidi" w:hAnsiTheme="majorBidi" w:cstheme="majorBidi"/>
          <w:sz w:val="24"/>
          <w:szCs w:val="24"/>
        </w:rPr>
        <w:t xml:space="preserve">Transform our research program to become a global center of excellence in strategically identified areas, resulting in influencing the course of research throughout the </w:t>
      </w:r>
      <w:proofErr w:type="gramStart"/>
      <w:r w:rsidRPr="0074543D">
        <w:rPr>
          <w:rFonts w:asciiTheme="majorBidi" w:hAnsiTheme="majorBidi" w:cstheme="majorBidi"/>
          <w:sz w:val="24"/>
          <w:szCs w:val="24"/>
        </w:rPr>
        <w:t>U</w:t>
      </w:r>
      <w:r w:rsidR="009F5B96">
        <w:rPr>
          <w:rFonts w:asciiTheme="majorBidi" w:hAnsiTheme="majorBidi" w:cstheme="majorBidi"/>
          <w:sz w:val="24"/>
          <w:szCs w:val="24"/>
        </w:rPr>
        <w:t>niversity .</w:t>
      </w:r>
      <w:proofErr w:type="gramEnd"/>
    </w:p>
    <w:p w:rsidR="00E3176D" w:rsidRPr="00362A24" w:rsidRDefault="009F5B96" w:rsidP="009F5B96">
      <w:pPr>
        <w:jc w:val="right"/>
        <w:rPr>
          <w:rFonts w:asciiTheme="majorBidi" w:hAnsiTheme="majorBidi" w:cstheme="majorBidi"/>
          <w:b/>
          <w:bCs/>
          <w:sz w:val="24"/>
          <w:szCs w:val="24"/>
        </w:rPr>
      </w:pPr>
      <w:r w:rsidRPr="00362A24">
        <w:rPr>
          <w:rFonts w:asciiTheme="majorBidi" w:hAnsiTheme="majorBidi" w:cstheme="majorBidi"/>
          <w:b/>
          <w:bCs/>
          <w:sz w:val="24"/>
          <w:szCs w:val="24"/>
        </w:rPr>
        <w:t xml:space="preserve"> 4. </w:t>
      </w:r>
      <w:r w:rsidR="00E3176D" w:rsidRPr="00362A24">
        <w:rPr>
          <w:rFonts w:asciiTheme="majorBidi" w:hAnsiTheme="majorBidi" w:cstheme="majorBidi"/>
          <w:b/>
          <w:bCs/>
          <w:sz w:val="24"/>
          <w:szCs w:val="24"/>
        </w:rPr>
        <w:t>Faculty Development</w:t>
      </w:r>
    </w:p>
    <w:p w:rsidR="00E3176D" w:rsidRPr="009F5B96" w:rsidRDefault="00E3176D" w:rsidP="009F5B96">
      <w:pPr>
        <w:pStyle w:val="ListParagraph"/>
        <w:numPr>
          <w:ilvl w:val="0"/>
          <w:numId w:val="11"/>
        </w:numPr>
        <w:bidi w:val="0"/>
        <w:rPr>
          <w:rFonts w:asciiTheme="majorBidi" w:hAnsiTheme="majorBidi" w:cstheme="majorBidi"/>
          <w:sz w:val="24"/>
          <w:szCs w:val="24"/>
        </w:rPr>
      </w:pPr>
      <w:r w:rsidRPr="009F5B96">
        <w:rPr>
          <w:rFonts w:asciiTheme="majorBidi" w:hAnsiTheme="majorBidi" w:cstheme="majorBidi"/>
          <w:sz w:val="24"/>
          <w:szCs w:val="24"/>
        </w:rPr>
        <w:t>Support faculty development and training so that the College will continue its success in teaching, scholarship, outreach, and professional service</w:t>
      </w:r>
      <w:r w:rsidRPr="009F5B96">
        <w:rPr>
          <w:rFonts w:asciiTheme="majorBidi" w:hAnsiTheme="majorBidi" w:cstheme="majorBidi"/>
          <w:sz w:val="24"/>
          <w:szCs w:val="24"/>
          <w:rtl/>
        </w:rPr>
        <w:t>.</w:t>
      </w:r>
    </w:p>
    <w:p w:rsidR="00E3176D" w:rsidRPr="00362A24" w:rsidRDefault="009F5B96" w:rsidP="009F5B96">
      <w:pPr>
        <w:jc w:val="right"/>
        <w:rPr>
          <w:rFonts w:asciiTheme="majorBidi" w:hAnsiTheme="majorBidi" w:cstheme="majorBidi"/>
          <w:b/>
          <w:bCs/>
          <w:sz w:val="24"/>
          <w:szCs w:val="24"/>
        </w:rPr>
      </w:pPr>
      <w:r w:rsidRPr="00362A24">
        <w:rPr>
          <w:rFonts w:asciiTheme="majorBidi" w:hAnsiTheme="majorBidi" w:cstheme="majorBidi"/>
          <w:b/>
          <w:bCs/>
          <w:sz w:val="24"/>
          <w:szCs w:val="24"/>
        </w:rPr>
        <w:t xml:space="preserve"> 5. </w:t>
      </w:r>
      <w:r w:rsidR="00E3176D" w:rsidRPr="00362A24">
        <w:rPr>
          <w:rFonts w:asciiTheme="majorBidi" w:hAnsiTheme="majorBidi" w:cstheme="majorBidi"/>
          <w:b/>
          <w:bCs/>
          <w:sz w:val="24"/>
          <w:szCs w:val="24"/>
        </w:rPr>
        <w:t>Diversity/Inclusion</w:t>
      </w:r>
    </w:p>
    <w:p w:rsidR="00E3176D" w:rsidRPr="009F5B96" w:rsidRDefault="00E3176D" w:rsidP="009F5B96">
      <w:pPr>
        <w:pStyle w:val="ListParagraph"/>
        <w:numPr>
          <w:ilvl w:val="0"/>
          <w:numId w:val="11"/>
        </w:numPr>
        <w:bidi w:val="0"/>
        <w:rPr>
          <w:rFonts w:asciiTheme="majorBidi" w:hAnsiTheme="majorBidi" w:cstheme="majorBidi"/>
          <w:sz w:val="24"/>
          <w:szCs w:val="24"/>
        </w:rPr>
      </w:pPr>
      <w:r w:rsidRPr="009F5B96">
        <w:rPr>
          <w:rFonts w:asciiTheme="majorBidi" w:hAnsiTheme="majorBidi" w:cstheme="majorBidi"/>
          <w:sz w:val="24"/>
          <w:szCs w:val="24"/>
        </w:rPr>
        <w:t>Foster a strong diverse community, which expects caring, integrity and respect between all students, faculty and staff in the College</w:t>
      </w:r>
    </w:p>
    <w:p w:rsidR="00362A24" w:rsidRDefault="009F5B96" w:rsidP="005465C8">
      <w:pPr>
        <w:jc w:val="right"/>
        <w:rPr>
          <w:rFonts w:asciiTheme="majorBidi" w:hAnsiTheme="majorBidi" w:cstheme="majorBidi"/>
          <w:b/>
          <w:bCs/>
          <w:sz w:val="24"/>
          <w:szCs w:val="24"/>
        </w:rPr>
      </w:pPr>
      <w:r w:rsidRPr="00362A24">
        <w:rPr>
          <w:rFonts w:asciiTheme="majorBidi" w:hAnsiTheme="majorBidi" w:cstheme="majorBidi"/>
          <w:b/>
          <w:bCs/>
          <w:sz w:val="24"/>
          <w:szCs w:val="24"/>
        </w:rPr>
        <w:t xml:space="preserve"> </w:t>
      </w:r>
    </w:p>
    <w:p w:rsidR="00E3176D" w:rsidRPr="00362A24" w:rsidRDefault="009F5B96" w:rsidP="009F5B96">
      <w:pPr>
        <w:jc w:val="right"/>
        <w:rPr>
          <w:rFonts w:asciiTheme="majorBidi" w:hAnsiTheme="majorBidi" w:cstheme="majorBidi"/>
          <w:b/>
          <w:bCs/>
          <w:sz w:val="24"/>
          <w:szCs w:val="24"/>
        </w:rPr>
      </w:pPr>
      <w:r w:rsidRPr="00362A24">
        <w:rPr>
          <w:rFonts w:asciiTheme="majorBidi" w:hAnsiTheme="majorBidi" w:cstheme="majorBidi"/>
          <w:b/>
          <w:bCs/>
          <w:sz w:val="24"/>
          <w:szCs w:val="24"/>
        </w:rPr>
        <w:lastRenderedPageBreak/>
        <w:t xml:space="preserve">6. </w:t>
      </w:r>
      <w:r w:rsidR="00E3176D" w:rsidRPr="00362A24">
        <w:rPr>
          <w:rFonts w:asciiTheme="majorBidi" w:hAnsiTheme="majorBidi" w:cstheme="majorBidi"/>
          <w:b/>
          <w:bCs/>
          <w:sz w:val="24"/>
          <w:szCs w:val="24"/>
        </w:rPr>
        <w:t>Institutional Effectiveness</w:t>
      </w:r>
    </w:p>
    <w:p w:rsidR="00E3176D" w:rsidRPr="009F5B96" w:rsidRDefault="00E3176D" w:rsidP="009F5B96">
      <w:pPr>
        <w:pStyle w:val="ListParagraph"/>
        <w:numPr>
          <w:ilvl w:val="0"/>
          <w:numId w:val="12"/>
        </w:numPr>
        <w:bidi w:val="0"/>
        <w:rPr>
          <w:rFonts w:asciiTheme="majorBidi" w:hAnsiTheme="majorBidi" w:cstheme="majorBidi"/>
          <w:sz w:val="24"/>
          <w:szCs w:val="24"/>
        </w:rPr>
      </w:pPr>
      <w:r w:rsidRPr="009F5B96">
        <w:rPr>
          <w:rFonts w:asciiTheme="majorBidi" w:hAnsiTheme="majorBidi" w:cstheme="majorBidi"/>
          <w:sz w:val="24"/>
          <w:szCs w:val="24"/>
        </w:rPr>
        <w:t>Culture of Excellence: Ensure a culture of excellence by purposeful development and support of highly skilled, diverse Staff who are empowered, valued and appreciated</w:t>
      </w:r>
      <w:r w:rsidRPr="009F5B96">
        <w:rPr>
          <w:rFonts w:asciiTheme="majorBidi" w:hAnsiTheme="majorBidi" w:cstheme="majorBidi"/>
          <w:sz w:val="24"/>
          <w:szCs w:val="24"/>
          <w:rtl/>
        </w:rPr>
        <w:t>.</w:t>
      </w:r>
    </w:p>
    <w:p w:rsidR="0078776F" w:rsidRDefault="00E3176D" w:rsidP="009F5B96">
      <w:pPr>
        <w:pStyle w:val="ListParagraph"/>
        <w:numPr>
          <w:ilvl w:val="0"/>
          <w:numId w:val="12"/>
        </w:numPr>
        <w:bidi w:val="0"/>
        <w:rPr>
          <w:rFonts w:asciiTheme="majorBidi" w:hAnsiTheme="majorBidi" w:cstheme="majorBidi"/>
          <w:sz w:val="24"/>
          <w:szCs w:val="24"/>
        </w:rPr>
      </w:pPr>
      <w:r w:rsidRPr="009F5B96">
        <w:rPr>
          <w:rFonts w:asciiTheme="majorBidi" w:hAnsiTheme="majorBidi" w:cstheme="majorBidi"/>
          <w:sz w:val="24"/>
          <w:szCs w:val="24"/>
        </w:rPr>
        <w:t>Operations &amp; Communications (All Stakeholders): The College will operate and communicate in a collaborative, effective and transparent manner with all stakeholders</w:t>
      </w:r>
      <w:r w:rsidRPr="009F5B96">
        <w:rPr>
          <w:rFonts w:asciiTheme="majorBidi" w:hAnsiTheme="majorBidi" w:cstheme="majorBidi"/>
          <w:sz w:val="24"/>
          <w:szCs w:val="24"/>
          <w:rtl/>
        </w:rPr>
        <w:t>.</w:t>
      </w:r>
    </w:p>
    <w:p w:rsidR="005465C8" w:rsidRDefault="005465C8" w:rsidP="005465C8">
      <w:pPr>
        <w:pStyle w:val="ListParagraph"/>
        <w:bidi w:val="0"/>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3600" behindDoc="0" locked="0" layoutInCell="1" allowOverlap="1">
                <wp:simplePos x="0" y="0"/>
                <wp:positionH relativeFrom="column">
                  <wp:posOffset>-260350</wp:posOffset>
                </wp:positionH>
                <wp:positionV relativeFrom="paragraph">
                  <wp:posOffset>182880</wp:posOffset>
                </wp:positionV>
                <wp:extent cx="5810250" cy="965200"/>
                <wp:effectExtent l="0" t="0" r="19050" b="25400"/>
                <wp:wrapNone/>
                <wp:docPr id="17" name="Up Ribbon 17"/>
                <wp:cNvGraphicFramePr/>
                <a:graphic xmlns:a="http://schemas.openxmlformats.org/drawingml/2006/main">
                  <a:graphicData uri="http://schemas.microsoft.com/office/word/2010/wordprocessingShape">
                    <wps:wsp>
                      <wps:cNvSpPr/>
                      <wps:spPr>
                        <a:xfrm>
                          <a:off x="0" y="0"/>
                          <a:ext cx="5810250" cy="965200"/>
                        </a:xfrm>
                        <a:prstGeom prst="ribbon2">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7D5A" w:rsidRDefault="00CF7D5A" w:rsidP="005465C8">
                            <w:pPr>
                              <w:jc w:val="center"/>
                              <w:rPr>
                                <w:rtl/>
                              </w:rPr>
                            </w:pPr>
                            <w:r w:rsidRPr="005465C8">
                              <w:rPr>
                                <w:rFonts w:asciiTheme="majorBidi" w:hAnsiTheme="majorBidi" w:cstheme="majorBidi"/>
                                <w:color w:val="0D0D0D" w:themeColor="text2" w:themeTint="F2"/>
                                <w:sz w:val="28"/>
                                <w:szCs w:val="28"/>
                              </w:rPr>
                              <w:t>What is the importance of teaching Pharmacognosy to pharmacy students</w:t>
                            </w:r>
                            <w:r>
                              <w:rPr>
                                <w:rFonts w:asciiTheme="majorBidi" w:hAnsiTheme="majorBidi" w:cstheme="majorBidi"/>
                                <w:color w:val="0D0D0D" w:themeColor="text2" w:themeTint="F2"/>
                                <w:sz w:val="28"/>
                                <w:szCs w:val="28"/>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7" o:spid="_x0000_s1034" type="#_x0000_t54" style="position:absolute;left:0;text-align:left;margin-left:-20.5pt;margin-top:14.4pt;width:457.5pt;height:7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" adj=",18000" fillcolor="#ddd [3204]" strokecolor="#0070c0" strokeweight="2pt">
                <v:textbox>
                  <w:txbxContent>
                    <w:p w:rsidR="00CF7D5A" w:rsidRDefault="00CF7D5A" w:rsidP="005465C8">
                      <w:pPr>
                        <w:jc w:val="center"/>
                        <w:rPr>
                          <w:rtl/>
                        </w:rPr>
                      </w:pPr>
                      <w:r w:rsidRPr="005465C8">
                        <w:rPr>
                          <w:rFonts w:asciiTheme="majorBidi" w:hAnsiTheme="majorBidi" w:cstheme="majorBidi"/>
                          <w:color w:val="0D0D0D" w:themeColor="text2" w:themeTint="F2"/>
                          <w:sz w:val="28"/>
                          <w:szCs w:val="28"/>
                        </w:rPr>
                        <w:t>What is the importance of teaching Pharmacognosy to pharmacy students</w:t>
                      </w:r>
                      <w:r>
                        <w:rPr>
                          <w:rFonts w:asciiTheme="majorBidi" w:hAnsiTheme="majorBidi" w:cstheme="majorBidi"/>
                          <w:color w:val="0D0D0D" w:themeColor="text2" w:themeTint="F2"/>
                          <w:sz w:val="28"/>
                          <w:szCs w:val="28"/>
                        </w:rPr>
                        <w:t>?</w:t>
                      </w:r>
                    </w:p>
                  </w:txbxContent>
                </v:textbox>
              </v:shape>
            </w:pict>
          </mc:Fallback>
        </mc:AlternateContent>
      </w:r>
    </w:p>
    <w:p w:rsidR="005465C8" w:rsidRDefault="005465C8" w:rsidP="005465C8">
      <w:pPr>
        <w:pStyle w:val="ListParagraph"/>
        <w:bidi w:val="0"/>
        <w:rPr>
          <w:rFonts w:asciiTheme="majorBidi" w:hAnsiTheme="majorBidi" w:cstheme="majorBidi"/>
          <w:sz w:val="24"/>
          <w:szCs w:val="24"/>
        </w:rPr>
      </w:pPr>
    </w:p>
    <w:p w:rsidR="005465C8" w:rsidRDefault="005465C8" w:rsidP="005465C8">
      <w:pPr>
        <w:pStyle w:val="ListParagraph"/>
        <w:bidi w:val="0"/>
        <w:rPr>
          <w:rFonts w:asciiTheme="majorBidi" w:hAnsiTheme="majorBidi" w:cstheme="majorBidi"/>
          <w:sz w:val="24"/>
          <w:szCs w:val="24"/>
        </w:rPr>
      </w:pPr>
    </w:p>
    <w:p w:rsidR="005465C8" w:rsidRPr="009F5B96" w:rsidRDefault="005465C8" w:rsidP="005465C8">
      <w:pPr>
        <w:pStyle w:val="ListParagraph"/>
        <w:bidi w:val="0"/>
        <w:rPr>
          <w:rFonts w:asciiTheme="majorBidi" w:hAnsiTheme="majorBidi" w:cstheme="majorBidi"/>
          <w:sz w:val="24"/>
          <w:szCs w:val="24"/>
          <w:rtl/>
        </w:rPr>
      </w:pPr>
    </w:p>
    <w:p w:rsidR="009F5B96" w:rsidRDefault="009F5B96" w:rsidP="007D17BA">
      <w:pPr>
        <w:jc w:val="right"/>
        <w:rPr>
          <w:rFonts w:asciiTheme="majorBidi" w:hAnsiTheme="majorBidi" w:cstheme="majorBidi"/>
          <w:sz w:val="24"/>
          <w:szCs w:val="24"/>
        </w:rPr>
      </w:pPr>
    </w:p>
    <w:p w:rsidR="007D17BA" w:rsidRPr="007D17BA" w:rsidRDefault="007D17BA" w:rsidP="007D17BA">
      <w:pPr>
        <w:jc w:val="both"/>
        <w:rPr>
          <w:rFonts w:asciiTheme="majorBidi" w:hAnsiTheme="majorBidi" w:cstheme="majorBidi"/>
          <w:sz w:val="24"/>
          <w:szCs w:val="24"/>
          <w:rtl/>
        </w:rPr>
      </w:pPr>
      <w:r w:rsidRPr="007D17BA">
        <w:rPr>
          <w:rFonts w:asciiTheme="majorBidi" w:hAnsiTheme="majorBidi" w:cstheme="majorBidi"/>
          <w:sz w:val="24"/>
          <w:szCs w:val="24"/>
        </w:rPr>
        <w:t xml:space="preserve">Pharmacognosy as a course should be one of the fundamental contents of Pharmacy curriculum in view of its meaning and the content of the course. Some of the orthodox medicines currently in use for the prevention and treatment of diseases originate from plants or animals. For example digoxin, a glycoside used in congestive heart failure is from leaves of Digitalis </w:t>
      </w:r>
      <w:proofErr w:type="spellStart"/>
      <w:r w:rsidRPr="007D17BA">
        <w:rPr>
          <w:rFonts w:asciiTheme="majorBidi" w:hAnsiTheme="majorBidi" w:cstheme="majorBidi"/>
          <w:sz w:val="24"/>
          <w:szCs w:val="24"/>
        </w:rPr>
        <w:t>lanata</w:t>
      </w:r>
      <w:proofErr w:type="spellEnd"/>
      <w:r w:rsidRPr="007D17BA">
        <w:rPr>
          <w:rFonts w:asciiTheme="majorBidi" w:hAnsiTheme="majorBidi" w:cstheme="majorBidi"/>
          <w:sz w:val="24"/>
          <w:szCs w:val="24"/>
        </w:rPr>
        <w:t xml:space="preserve">. Quinine, an antimalarial and quinidine an </w:t>
      </w:r>
      <w:proofErr w:type="spellStart"/>
      <w:r w:rsidRPr="007D17BA">
        <w:rPr>
          <w:rFonts w:asciiTheme="majorBidi" w:hAnsiTheme="majorBidi" w:cstheme="majorBidi"/>
          <w:sz w:val="24"/>
          <w:szCs w:val="24"/>
        </w:rPr>
        <w:t>antiarrythmia</w:t>
      </w:r>
      <w:proofErr w:type="spellEnd"/>
      <w:r w:rsidRPr="007D17BA">
        <w:rPr>
          <w:rFonts w:asciiTheme="majorBidi" w:hAnsiTheme="majorBidi" w:cstheme="majorBidi"/>
          <w:sz w:val="24"/>
          <w:szCs w:val="24"/>
        </w:rPr>
        <w:t xml:space="preserve"> are alkaloids found in cinchona bark. Currently, the need of the populace for health and dietary adequacy has resulted in the use of Nutraceutical supplement either as complementary or alternatives without regards to issues of medicine dose, duration, frequency, route of administration adverse drug reactions, drug-drug, drug-food, drug-disease and drug-physiological state interactions</w:t>
      </w:r>
      <w:r>
        <w:rPr>
          <w:rFonts w:asciiTheme="majorBidi" w:hAnsiTheme="majorBidi" w:cstheme="majorBidi"/>
          <w:sz w:val="24"/>
          <w:szCs w:val="24"/>
        </w:rPr>
        <w:t xml:space="preserve"> .               </w:t>
      </w:r>
    </w:p>
    <w:p w:rsidR="00FA09CE" w:rsidRDefault="007D17BA" w:rsidP="007D17BA">
      <w:pPr>
        <w:jc w:val="both"/>
        <w:rPr>
          <w:rtl/>
        </w:rPr>
      </w:pPr>
      <w:r w:rsidRPr="007D17BA">
        <w:rPr>
          <w:rFonts w:asciiTheme="majorBidi" w:hAnsiTheme="majorBidi" w:cstheme="majorBidi"/>
          <w:sz w:val="24"/>
          <w:szCs w:val="24"/>
        </w:rPr>
        <w:t xml:space="preserve">Pharmacy students should be equipped with the necessary skills needed for them to discharge their responsibilities as experts on drug and drug-related issues on graduation. Hence the teaching of </w:t>
      </w:r>
      <w:proofErr w:type="spellStart"/>
      <w:r w:rsidRPr="007D17BA">
        <w:rPr>
          <w:rFonts w:asciiTheme="majorBidi" w:hAnsiTheme="majorBidi" w:cstheme="majorBidi"/>
          <w:sz w:val="24"/>
          <w:szCs w:val="24"/>
        </w:rPr>
        <w:t>pharmacognosy</w:t>
      </w:r>
      <w:proofErr w:type="spellEnd"/>
      <w:r w:rsidRPr="007D17BA">
        <w:rPr>
          <w:rFonts w:asciiTheme="majorBidi" w:hAnsiTheme="majorBidi" w:cstheme="majorBidi"/>
          <w:sz w:val="24"/>
          <w:szCs w:val="24"/>
        </w:rPr>
        <w:t xml:space="preserve"> to pharmacy students is very important</w:t>
      </w:r>
      <w:r>
        <w:rPr>
          <w:rFonts w:asciiTheme="majorBidi" w:hAnsiTheme="majorBidi" w:cstheme="majorBidi"/>
          <w:sz w:val="24"/>
          <w:szCs w:val="24"/>
        </w:rPr>
        <w:t>,</w:t>
      </w:r>
      <w:r w:rsidRPr="007D17BA">
        <w:t xml:space="preserve"> </w:t>
      </w:r>
      <w:r w:rsidRPr="007D17BA">
        <w:rPr>
          <w:rFonts w:asciiTheme="majorBidi" w:hAnsiTheme="majorBidi" w:cstheme="majorBidi"/>
          <w:sz w:val="24"/>
          <w:szCs w:val="24"/>
        </w:rPr>
        <w:t>Pharmacognosy is not a subject of the past, but it has evolved and developed over the years to adapt itself with the changing environment, and is now fit to meet the challenges of the present and the future of drug discovery and development. Thus, the importance of Pharmacognosy in Pharmacy cannot be overemphasized. Pharmacognosy will remain to be a significant and an essential contributor to the knowledge and understanding of drugs and therapies, and thus should be an integral part of any meaningful academic Pharmacy programs world over.</w:t>
      </w:r>
      <w:r w:rsidR="00FA09CE">
        <w:rPr>
          <w:rFonts w:asciiTheme="majorBidi" w:hAnsiTheme="majorBidi" w:cstheme="majorBidi"/>
          <w:sz w:val="24"/>
          <w:szCs w:val="24"/>
        </w:rPr>
        <w:t xml:space="preserve">      </w:t>
      </w:r>
      <w:r w:rsidRPr="007D17BA">
        <w:rPr>
          <w:rFonts w:asciiTheme="majorBidi" w:hAnsiTheme="majorBidi" w:cstheme="majorBidi"/>
          <w:sz w:val="24"/>
          <w:szCs w:val="24"/>
        </w:rPr>
        <w:t xml:space="preserve"> </w:t>
      </w:r>
      <w:r>
        <w:rPr>
          <w:rFonts w:asciiTheme="majorBidi" w:hAnsiTheme="majorBidi" w:cstheme="majorBidi"/>
          <w:sz w:val="24"/>
          <w:szCs w:val="24"/>
        </w:rPr>
        <w:t xml:space="preserve">                                                                                                                           </w:t>
      </w:r>
    </w:p>
    <w:p w:rsidR="00034659" w:rsidRDefault="00034659" w:rsidP="00034659">
      <w:pPr>
        <w:jc w:val="right"/>
        <w:rPr>
          <w:rFonts w:asciiTheme="majorBidi" w:hAnsiTheme="majorBidi" w:cstheme="majorBidi"/>
          <w:sz w:val="24"/>
          <w:szCs w:val="24"/>
          <w:rtl/>
        </w:rPr>
      </w:pPr>
    </w:p>
    <w:p w:rsidR="005465C8" w:rsidRDefault="005465C8" w:rsidP="00034659">
      <w:pPr>
        <w:jc w:val="right"/>
        <w:rPr>
          <w:rFonts w:asciiTheme="majorBidi" w:hAnsiTheme="majorBidi" w:cstheme="majorBidi"/>
          <w:sz w:val="24"/>
          <w:szCs w:val="24"/>
          <w:rtl/>
        </w:rPr>
      </w:pPr>
    </w:p>
    <w:p w:rsidR="005465C8" w:rsidRDefault="005465C8" w:rsidP="00034659">
      <w:pPr>
        <w:jc w:val="right"/>
        <w:rPr>
          <w:rFonts w:asciiTheme="majorBidi" w:hAnsiTheme="majorBidi" w:cstheme="majorBidi"/>
          <w:sz w:val="24"/>
          <w:szCs w:val="24"/>
          <w:rtl/>
        </w:rPr>
      </w:pPr>
    </w:p>
    <w:p w:rsidR="005465C8" w:rsidRDefault="005465C8" w:rsidP="00034659">
      <w:pPr>
        <w:jc w:val="right"/>
        <w:rPr>
          <w:rFonts w:asciiTheme="majorBidi" w:hAnsiTheme="majorBidi" w:cstheme="majorBidi"/>
          <w:sz w:val="24"/>
          <w:szCs w:val="24"/>
        </w:rPr>
      </w:pPr>
    </w:p>
    <w:p w:rsidR="00FA09CE" w:rsidRPr="005465C8" w:rsidRDefault="005465C8" w:rsidP="00034659">
      <w:pPr>
        <w:jc w:val="right"/>
        <w:rPr>
          <w:rFonts w:asciiTheme="majorBidi" w:hAnsiTheme="majorBidi" w:cstheme="majorBidi"/>
          <w:sz w:val="24"/>
          <w:szCs w:val="24"/>
          <w:rtl/>
          <w14:textOutline w14:w="9525" w14:cap="rnd" w14:cmpd="sng" w14:algn="ctr">
            <w14:solidFill>
              <w14:schemeClr w14:val="tx2"/>
            </w14:solidFill>
            <w14:prstDash w14:val="solid"/>
            <w14:bevel/>
          </w14:textOutline>
        </w:rPr>
      </w:pPr>
      <w:r w:rsidRPr="005465C8">
        <w:rPr>
          <w:rFonts w:asciiTheme="majorBidi" w:hAnsiTheme="majorBidi" w:cstheme="majorBidi"/>
          <w:sz w:val="24"/>
          <w:szCs w:val="24"/>
          <w14:textOutline w14:w="9525" w14:cap="rnd" w14:cmpd="sng" w14:algn="ctr">
            <w14:solidFill>
              <w14:schemeClr w14:val="tx2"/>
            </w14:solidFill>
            <w14:prstDash w14:val="solid"/>
            <w14:bevel/>
          </w14:textOutline>
        </w:rPr>
        <w:lastRenderedPageBreak/>
        <w:t>6. CURRICULUM \ OVERVIEW</w:t>
      </w:r>
    </w:p>
    <w:p w:rsidR="005762A5" w:rsidRPr="00034659" w:rsidRDefault="005762A5" w:rsidP="00034659">
      <w:pPr>
        <w:jc w:val="right"/>
        <w:rPr>
          <w:rFonts w:asciiTheme="majorBidi" w:hAnsiTheme="majorBidi" w:cstheme="majorBidi"/>
          <w:sz w:val="24"/>
          <w:szCs w:val="24"/>
        </w:rPr>
      </w:pPr>
      <w:r w:rsidRPr="00034659">
        <w:rPr>
          <w:rFonts w:asciiTheme="majorBidi" w:hAnsiTheme="majorBidi" w:cstheme="majorBidi"/>
          <w:sz w:val="24"/>
          <w:szCs w:val="24"/>
        </w:rPr>
        <w:t>The Lessons</w:t>
      </w:r>
      <w:r w:rsidR="00034659">
        <w:rPr>
          <w:rFonts w:asciiTheme="majorBidi" w:hAnsiTheme="majorBidi" w:cstheme="majorBidi"/>
          <w:sz w:val="24"/>
          <w:szCs w:val="24"/>
        </w:rPr>
        <w:t xml:space="preserve"> in the Pharmacognosy department</w:t>
      </w:r>
      <w:r w:rsidRPr="00034659">
        <w:rPr>
          <w:rFonts w:asciiTheme="majorBidi" w:hAnsiTheme="majorBidi" w:cstheme="majorBidi"/>
          <w:sz w:val="24"/>
          <w:szCs w:val="24"/>
        </w:rPr>
        <w:t xml:space="preserve"> are designed to provide practical, hands-on experience with each assignment designed to enrich </w:t>
      </w:r>
      <w:r w:rsidR="00034659">
        <w:rPr>
          <w:rFonts w:asciiTheme="majorBidi" w:hAnsiTheme="majorBidi" w:cstheme="majorBidi"/>
          <w:sz w:val="24"/>
          <w:szCs w:val="24"/>
        </w:rPr>
        <w:t>our</w:t>
      </w:r>
      <w:r w:rsidRPr="00034659">
        <w:rPr>
          <w:rFonts w:asciiTheme="majorBidi" w:hAnsiTheme="majorBidi" w:cstheme="majorBidi"/>
          <w:sz w:val="24"/>
          <w:szCs w:val="24"/>
        </w:rPr>
        <w:t xml:space="preserve"> personal experience with the plant world</w:t>
      </w:r>
    </w:p>
    <w:p w:rsidR="005762A5" w:rsidRPr="00034659" w:rsidRDefault="005762A5" w:rsidP="00034659">
      <w:pPr>
        <w:jc w:val="right"/>
        <w:rPr>
          <w:rFonts w:asciiTheme="majorBidi" w:hAnsiTheme="majorBidi" w:cstheme="majorBidi"/>
          <w:sz w:val="24"/>
          <w:szCs w:val="24"/>
        </w:rPr>
      </w:pPr>
      <w:r w:rsidRPr="00034659">
        <w:rPr>
          <w:rFonts w:asciiTheme="majorBidi" w:hAnsiTheme="majorBidi" w:cstheme="majorBidi"/>
          <w:sz w:val="24"/>
          <w:szCs w:val="24"/>
        </w:rPr>
        <w:t>Each lesson Provides</w:t>
      </w:r>
      <w:r w:rsidRPr="00034659">
        <w:rPr>
          <w:rFonts w:asciiTheme="majorBidi" w:hAnsiTheme="majorBidi" w:cstheme="majorBidi"/>
          <w:sz w:val="24"/>
          <w:szCs w:val="24"/>
          <w:rtl/>
        </w:rPr>
        <w:t xml:space="preserve"> </w:t>
      </w:r>
    </w:p>
    <w:p w:rsidR="005762A5" w:rsidRPr="00034659" w:rsidRDefault="005762A5" w:rsidP="00034659">
      <w:pPr>
        <w:pStyle w:val="ListParagraph"/>
        <w:numPr>
          <w:ilvl w:val="0"/>
          <w:numId w:val="13"/>
        </w:numPr>
        <w:bidi w:val="0"/>
        <w:rPr>
          <w:rFonts w:asciiTheme="majorBidi" w:hAnsiTheme="majorBidi" w:cstheme="majorBidi"/>
          <w:sz w:val="24"/>
          <w:szCs w:val="24"/>
        </w:rPr>
      </w:pPr>
      <w:r w:rsidRPr="00034659">
        <w:rPr>
          <w:rFonts w:asciiTheme="majorBidi" w:hAnsiTheme="majorBidi" w:cstheme="majorBidi"/>
          <w:sz w:val="24"/>
          <w:szCs w:val="24"/>
          <w:rtl/>
        </w:rPr>
        <w:t>•</w:t>
      </w:r>
      <w:r w:rsidRPr="00034659">
        <w:rPr>
          <w:rFonts w:asciiTheme="majorBidi" w:hAnsiTheme="majorBidi" w:cstheme="majorBidi"/>
          <w:sz w:val="24"/>
          <w:szCs w:val="24"/>
        </w:rPr>
        <w:t>Directions and recipes on making herbal preparations</w:t>
      </w:r>
    </w:p>
    <w:p w:rsidR="005762A5" w:rsidRPr="00034659" w:rsidRDefault="005762A5" w:rsidP="00034659">
      <w:pPr>
        <w:pStyle w:val="ListParagraph"/>
        <w:numPr>
          <w:ilvl w:val="0"/>
          <w:numId w:val="13"/>
        </w:numPr>
        <w:bidi w:val="0"/>
        <w:rPr>
          <w:rFonts w:asciiTheme="majorBidi" w:hAnsiTheme="majorBidi" w:cstheme="majorBidi"/>
          <w:sz w:val="24"/>
          <w:szCs w:val="24"/>
        </w:rPr>
      </w:pPr>
      <w:r w:rsidRPr="00034659">
        <w:rPr>
          <w:rFonts w:asciiTheme="majorBidi" w:hAnsiTheme="majorBidi" w:cstheme="majorBidi"/>
          <w:sz w:val="24"/>
          <w:szCs w:val="24"/>
          <w:rtl/>
        </w:rPr>
        <w:t>•</w:t>
      </w:r>
      <w:r w:rsidRPr="00034659">
        <w:rPr>
          <w:rFonts w:asciiTheme="majorBidi" w:hAnsiTheme="majorBidi" w:cstheme="majorBidi"/>
          <w:sz w:val="24"/>
          <w:szCs w:val="24"/>
        </w:rPr>
        <w:t>A list of herbs to research</w:t>
      </w:r>
    </w:p>
    <w:p w:rsidR="00703F4D" w:rsidRDefault="005762A5" w:rsidP="005465C8">
      <w:pPr>
        <w:pStyle w:val="ListParagraph"/>
        <w:numPr>
          <w:ilvl w:val="0"/>
          <w:numId w:val="13"/>
        </w:numPr>
        <w:bidi w:val="0"/>
        <w:rPr>
          <w:rFonts w:asciiTheme="majorBidi" w:hAnsiTheme="majorBidi" w:cstheme="majorBidi"/>
          <w:sz w:val="24"/>
          <w:szCs w:val="24"/>
        </w:rPr>
      </w:pPr>
      <w:r w:rsidRPr="00034659">
        <w:rPr>
          <w:rFonts w:asciiTheme="majorBidi" w:hAnsiTheme="majorBidi" w:cstheme="majorBidi"/>
          <w:sz w:val="24"/>
          <w:szCs w:val="24"/>
          <w:rtl/>
        </w:rPr>
        <w:t>•</w:t>
      </w:r>
      <w:r w:rsidRPr="00034659">
        <w:rPr>
          <w:rFonts w:asciiTheme="majorBidi" w:hAnsiTheme="majorBidi" w:cstheme="majorBidi"/>
          <w:sz w:val="24"/>
          <w:szCs w:val="24"/>
        </w:rPr>
        <w:t xml:space="preserve">Projects such as making an herbal first aid kit, designing an herb garden, or making </w:t>
      </w:r>
      <w:r w:rsidR="00034659">
        <w:rPr>
          <w:rFonts w:asciiTheme="majorBidi" w:hAnsiTheme="majorBidi" w:cstheme="majorBidi"/>
          <w:sz w:val="24"/>
          <w:szCs w:val="24"/>
        </w:rPr>
        <w:t>our</w:t>
      </w:r>
      <w:r w:rsidRPr="00034659">
        <w:rPr>
          <w:rFonts w:asciiTheme="majorBidi" w:hAnsiTheme="majorBidi" w:cstheme="majorBidi"/>
          <w:sz w:val="24"/>
          <w:szCs w:val="24"/>
        </w:rPr>
        <w:t xml:space="preserve"> own herbarium and plant press</w:t>
      </w:r>
    </w:p>
    <w:p w:rsidR="003379C1" w:rsidRDefault="003379C1" w:rsidP="003379C1">
      <w:pPr>
        <w:pStyle w:val="ListParagraph"/>
        <w:bidi w:val="0"/>
        <w:rPr>
          <w:rFonts w:asciiTheme="majorBidi" w:hAnsiTheme="majorBidi" w:cstheme="majorBidi"/>
          <w:sz w:val="24"/>
          <w:szCs w:val="24"/>
        </w:rPr>
      </w:pPr>
    </w:p>
    <w:p w:rsidR="003379C1" w:rsidRPr="005465C8" w:rsidRDefault="003379C1" w:rsidP="003379C1">
      <w:pPr>
        <w:pStyle w:val="ListParagraph"/>
        <w:bidi w:val="0"/>
        <w:rPr>
          <w:rFonts w:asciiTheme="majorBidi" w:hAnsiTheme="majorBidi" w:cstheme="majorBidi"/>
          <w:sz w:val="24"/>
          <w:szCs w:val="24"/>
        </w:rPr>
      </w:pPr>
    </w:p>
    <w:p w:rsidR="00034659" w:rsidRDefault="00034659" w:rsidP="00034659">
      <w:pPr>
        <w:pStyle w:val="ListParagraph"/>
        <w:bidi w:val="0"/>
        <w:rPr>
          <w:rFonts w:asciiTheme="majorBidi" w:hAnsiTheme="majorBidi" w:cstheme="majorBidi"/>
          <w:sz w:val="24"/>
          <w:szCs w:val="24"/>
        </w:rPr>
      </w:pPr>
    </w:p>
    <w:p w:rsidR="00034659" w:rsidRDefault="004F16E5" w:rsidP="00034659">
      <w:pPr>
        <w:pStyle w:val="ListParagraph"/>
        <w:bidi w:val="0"/>
        <w:jc w:val="center"/>
        <w:rPr>
          <w:rFonts w:ascii="Blackadder ITC" w:hAnsi="Blackadder ITC" w:cstheme="majorBidi"/>
          <w:b/>
          <w:bCs/>
          <w:sz w:val="44"/>
          <w:szCs w:val="44"/>
        </w:rPr>
      </w:pPr>
      <w:r>
        <w:rPr>
          <w:rFonts w:asciiTheme="majorBidi" w:hAnsiTheme="majorBidi" w:cstheme="majorBidi"/>
          <w:b/>
          <w:bCs/>
          <w:noProof/>
          <w:sz w:val="28"/>
          <w:szCs w:val="28"/>
        </w:rPr>
        <mc:AlternateContent>
          <mc:Choice Requires="wps">
            <w:drawing>
              <wp:anchor distT="0" distB="0" distL="114300" distR="114300" simplePos="0" relativeHeight="251661312" behindDoc="0" locked="0" layoutInCell="1" allowOverlap="1" wp14:anchorId="4184FF3B" wp14:editId="26405E04">
                <wp:simplePos x="0" y="0"/>
                <wp:positionH relativeFrom="column">
                  <wp:posOffset>-171450</wp:posOffset>
                </wp:positionH>
                <wp:positionV relativeFrom="paragraph">
                  <wp:posOffset>393700</wp:posOffset>
                </wp:positionV>
                <wp:extent cx="4394200" cy="1206500"/>
                <wp:effectExtent l="0" t="0" r="25400" b="12700"/>
                <wp:wrapNone/>
                <wp:docPr id="4" name="Flowchart: Sequential Access Storage 4"/>
                <wp:cNvGraphicFramePr/>
                <a:graphic xmlns:a="http://schemas.openxmlformats.org/drawingml/2006/main">
                  <a:graphicData uri="http://schemas.microsoft.com/office/word/2010/wordprocessingShape">
                    <wps:wsp>
                      <wps:cNvSpPr/>
                      <wps:spPr>
                        <a:xfrm>
                          <a:off x="0" y="0"/>
                          <a:ext cx="4394200" cy="1206500"/>
                        </a:xfrm>
                        <a:prstGeom prst="flowChartMagneticTape">
                          <a:avLst/>
                        </a:prstGeom>
                        <a:blipFill dpi="0" rotWithShape="1">
                          <a:blip r:embed="rId10">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txbx>
                        <w:txbxContent>
                          <w:p w:rsidR="00CF7D5A" w:rsidRPr="00065352" w:rsidRDefault="00CF7D5A" w:rsidP="00065352">
                            <w:pPr>
                              <w:jc w:val="right"/>
                              <w:rPr>
                                <w:rFonts w:ascii="Arial Black" w:hAnsi="Arial Black"/>
                                <w:b/>
                                <w:bCs/>
                                <w:color w:val="FFFFFF" w:themeColor="background1"/>
                                <w:sz w:val="32"/>
                                <w:szCs w:val="32"/>
                                <w:rtl/>
                              </w:rPr>
                            </w:pPr>
                            <w:r>
                              <w:rPr>
                                <w:rFonts w:ascii="Arial Black" w:hAnsi="Arial Black"/>
                                <w:b/>
                                <w:bCs/>
                                <w:color w:val="FFFFFF" w:themeColor="background1"/>
                                <w:sz w:val="32"/>
                                <w:szCs w:val="32"/>
                              </w:rPr>
                              <w:t xml:space="preserve">   </w:t>
                            </w:r>
                            <w:r w:rsidRPr="00065352">
                              <w:rPr>
                                <w:rFonts w:ascii="Arial Black" w:hAnsi="Arial Black"/>
                                <w:b/>
                                <w:bCs/>
                                <w:color w:val="FF0000"/>
                                <w:sz w:val="32"/>
                                <w:szCs w:val="32"/>
                              </w:rPr>
                              <w:t>Lesson one Curriculum</w:t>
                            </w:r>
                            <w:r>
                              <w:rPr>
                                <w:rFonts w:ascii="Arial Black" w:hAnsi="Arial Black" w:hint="cs"/>
                                <w:b/>
                                <w:bCs/>
                                <w:color w:val="FFFFFF" w:themeColor="background1"/>
                                <w:sz w:val="32"/>
                                <w:szCs w:val="32"/>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Flowchart: Sequential Access Storage 4" o:spid="_x0000_s1035" type="#_x0000_t131" style="position:absolute;left:0;text-align:left;margin-left:-13.5pt;margin-top:31pt;width:346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" strokecolor="#6e6e6e [1604]" strokeweight="2pt">
                <v:fill r:id="rId11" o:title="" recolor="t" rotate="t" type="frame"/>
                <v:textbox>
                  <w:txbxContent>
                    <w:p w:rsidR="00CF7D5A" w:rsidRPr="00065352" w:rsidRDefault="00CF7D5A" w:rsidP="00065352">
                      <w:pPr>
                        <w:jc w:val="right"/>
                        <w:rPr>
                          <w:rFonts w:ascii="Arial Black" w:hAnsi="Arial Black"/>
                          <w:b/>
                          <w:bCs/>
                          <w:color w:val="FFFFFF" w:themeColor="background1"/>
                          <w:sz w:val="32"/>
                          <w:szCs w:val="32"/>
                          <w:rtl/>
                        </w:rPr>
                      </w:pPr>
                      <w:r>
                        <w:rPr>
                          <w:rFonts w:ascii="Arial Black" w:hAnsi="Arial Black"/>
                          <w:b/>
                          <w:bCs/>
                          <w:color w:val="FFFFFF" w:themeColor="background1"/>
                          <w:sz w:val="32"/>
                          <w:szCs w:val="32"/>
                        </w:rPr>
                        <w:t xml:space="preserve">   </w:t>
                      </w:r>
                      <w:r w:rsidRPr="00065352">
                        <w:rPr>
                          <w:rFonts w:ascii="Arial Black" w:hAnsi="Arial Black"/>
                          <w:b/>
                          <w:bCs/>
                          <w:color w:val="FF0000"/>
                          <w:sz w:val="32"/>
                          <w:szCs w:val="32"/>
                        </w:rPr>
                        <w:t>Lesson one Curriculum</w:t>
                      </w:r>
                      <w:r>
                        <w:rPr>
                          <w:rFonts w:ascii="Arial Black" w:hAnsi="Arial Black" w:hint="cs"/>
                          <w:b/>
                          <w:bCs/>
                          <w:color w:val="FFFFFF" w:themeColor="background1"/>
                          <w:sz w:val="32"/>
                          <w:szCs w:val="32"/>
                          <w:rtl/>
                        </w:rPr>
                        <w:t xml:space="preserve"> </w:t>
                      </w:r>
                    </w:p>
                  </w:txbxContent>
                </v:textbox>
              </v:shape>
            </w:pict>
          </mc:Fallback>
        </mc:AlternateContent>
      </w:r>
      <w:r w:rsidR="00034659" w:rsidRPr="00034659">
        <w:rPr>
          <w:rFonts w:ascii="Blackadder ITC" w:hAnsi="Blackadder ITC" w:cstheme="majorBidi"/>
          <w:b/>
          <w:bCs/>
          <w:sz w:val="44"/>
          <w:szCs w:val="44"/>
        </w:rPr>
        <w:t>Course Overview and Curriculum</w:t>
      </w:r>
    </w:p>
    <w:p w:rsidR="00034659" w:rsidRDefault="00034659" w:rsidP="00034659">
      <w:pPr>
        <w:pStyle w:val="ListParagraph"/>
        <w:bidi w:val="0"/>
        <w:rPr>
          <w:rFonts w:asciiTheme="majorBidi" w:hAnsiTheme="majorBidi" w:cstheme="majorBidi"/>
          <w:b/>
          <w:bCs/>
          <w:sz w:val="28"/>
          <w:szCs w:val="28"/>
        </w:rPr>
      </w:pPr>
    </w:p>
    <w:p w:rsidR="00034659" w:rsidRPr="00034659" w:rsidRDefault="00034659" w:rsidP="00034659">
      <w:pPr>
        <w:pStyle w:val="ListParagraph"/>
        <w:rPr>
          <w:rFonts w:asciiTheme="majorBidi" w:hAnsiTheme="majorBidi" w:cstheme="majorBidi"/>
          <w:b/>
          <w:bCs/>
          <w:sz w:val="28"/>
          <w:szCs w:val="28"/>
        </w:rPr>
      </w:pPr>
    </w:p>
    <w:p w:rsidR="002E1E08" w:rsidRDefault="002E1E08" w:rsidP="00034659">
      <w:pPr>
        <w:pStyle w:val="ListParagraph"/>
        <w:jc w:val="right"/>
        <w:rPr>
          <w:rFonts w:asciiTheme="majorBidi" w:hAnsiTheme="majorBidi" w:cstheme="majorBidi"/>
          <w:b/>
          <w:bCs/>
          <w:sz w:val="28"/>
          <w:szCs w:val="28"/>
        </w:rPr>
      </w:pPr>
    </w:p>
    <w:p w:rsidR="002E1E08" w:rsidRDefault="002E1E08" w:rsidP="00034659">
      <w:pPr>
        <w:pStyle w:val="ListParagraph"/>
        <w:jc w:val="right"/>
        <w:rPr>
          <w:rFonts w:asciiTheme="majorBidi" w:hAnsiTheme="majorBidi" w:cstheme="majorBidi"/>
          <w:b/>
          <w:bCs/>
          <w:sz w:val="28"/>
          <w:szCs w:val="28"/>
        </w:rPr>
      </w:pPr>
    </w:p>
    <w:p w:rsidR="002E1E08" w:rsidRDefault="002E1E08" w:rsidP="00034659">
      <w:pPr>
        <w:pStyle w:val="ListParagraph"/>
        <w:jc w:val="right"/>
        <w:rPr>
          <w:rFonts w:asciiTheme="majorBidi" w:hAnsiTheme="majorBidi" w:cstheme="majorBidi"/>
          <w:b/>
          <w:bCs/>
          <w:sz w:val="28"/>
          <w:szCs w:val="28"/>
        </w:rPr>
      </w:pPr>
    </w:p>
    <w:p w:rsidR="00034659" w:rsidRPr="002E1E08" w:rsidRDefault="00703F4D" w:rsidP="002E1E08">
      <w:pPr>
        <w:pStyle w:val="ListParagraph"/>
        <w:numPr>
          <w:ilvl w:val="0"/>
          <w:numId w:val="18"/>
        </w:numPr>
        <w:bidi w:val="0"/>
        <w:rPr>
          <w:rFonts w:asciiTheme="majorBidi" w:hAnsiTheme="majorBidi" w:cstheme="majorBidi"/>
          <w:b/>
          <w:bCs/>
          <w:sz w:val="28"/>
          <w:szCs w:val="28"/>
        </w:rPr>
      </w:pPr>
      <w:r w:rsidRPr="002E1E08">
        <w:rPr>
          <w:rFonts w:asciiTheme="majorBidi" w:hAnsiTheme="majorBidi" w:cstheme="majorBidi"/>
          <w:b/>
          <w:bCs/>
          <w:sz w:val="28"/>
          <w:szCs w:val="28"/>
        </w:rPr>
        <w:t>Introduction to Herb identification</w:t>
      </w:r>
    </w:p>
    <w:p w:rsidR="00034659" w:rsidRPr="002E1E08" w:rsidRDefault="00034659" w:rsidP="002E1E08">
      <w:pPr>
        <w:pStyle w:val="ListParagraph"/>
        <w:numPr>
          <w:ilvl w:val="0"/>
          <w:numId w:val="18"/>
        </w:numPr>
        <w:bidi w:val="0"/>
        <w:rPr>
          <w:rFonts w:asciiTheme="majorBidi" w:hAnsiTheme="majorBidi" w:cstheme="majorBidi"/>
          <w:b/>
          <w:bCs/>
          <w:sz w:val="28"/>
          <w:szCs w:val="28"/>
        </w:rPr>
      </w:pPr>
      <w:r w:rsidRPr="002E1E08">
        <w:rPr>
          <w:rFonts w:asciiTheme="majorBidi" w:hAnsiTheme="majorBidi" w:cstheme="majorBidi"/>
          <w:b/>
          <w:bCs/>
          <w:sz w:val="28"/>
          <w:szCs w:val="28"/>
        </w:rPr>
        <w:t>How to determine good quality herbs</w:t>
      </w:r>
      <w:r w:rsidRPr="002E1E08">
        <w:rPr>
          <w:rFonts w:asciiTheme="majorBidi" w:hAnsiTheme="majorBidi" w:cs="Times New Roman"/>
          <w:b/>
          <w:bCs/>
          <w:sz w:val="28"/>
          <w:szCs w:val="28"/>
          <w:rtl/>
        </w:rPr>
        <w:t>.</w:t>
      </w:r>
    </w:p>
    <w:p w:rsidR="00034659" w:rsidRPr="002E1E08" w:rsidRDefault="00034659" w:rsidP="002E1E08">
      <w:pPr>
        <w:pStyle w:val="ListParagraph"/>
        <w:numPr>
          <w:ilvl w:val="0"/>
          <w:numId w:val="18"/>
        </w:numPr>
        <w:bidi w:val="0"/>
        <w:rPr>
          <w:rFonts w:asciiTheme="majorBidi" w:hAnsiTheme="majorBidi" w:cstheme="majorBidi"/>
          <w:b/>
          <w:bCs/>
          <w:sz w:val="28"/>
          <w:szCs w:val="28"/>
        </w:rPr>
      </w:pPr>
      <w:r w:rsidRPr="002E1E08">
        <w:rPr>
          <w:rFonts w:asciiTheme="majorBidi" w:hAnsiTheme="majorBidi" w:cstheme="majorBidi"/>
          <w:b/>
          <w:bCs/>
          <w:sz w:val="28"/>
          <w:szCs w:val="28"/>
        </w:rPr>
        <w:t>Where to get herbs/herbal products</w:t>
      </w:r>
      <w:r w:rsidRPr="002E1E08">
        <w:rPr>
          <w:rFonts w:asciiTheme="majorBidi" w:hAnsiTheme="majorBidi" w:cs="Times New Roman"/>
          <w:b/>
          <w:bCs/>
          <w:sz w:val="28"/>
          <w:szCs w:val="28"/>
          <w:rtl/>
        </w:rPr>
        <w:t xml:space="preserve">. </w:t>
      </w:r>
    </w:p>
    <w:p w:rsidR="00034659" w:rsidRPr="002E1E08" w:rsidRDefault="00034659" w:rsidP="002E1E08">
      <w:pPr>
        <w:pStyle w:val="ListParagraph"/>
        <w:numPr>
          <w:ilvl w:val="0"/>
          <w:numId w:val="18"/>
        </w:numPr>
        <w:bidi w:val="0"/>
        <w:rPr>
          <w:rFonts w:asciiTheme="majorBidi" w:hAnsiTheme="majorBidi" w:cstheme="majorBidi"/>
          <w:b/>
          <w:bCs/>
          <w:sz w:val="28"/>
          <w:szCs w:val="28"/>
        </w:rPr>
      </w:pPr>
      <w:r w:rsidRPr="002E1E08">
        <w:rPr>
          <w:rFonts w:asciiTheme="majorBidi" w:hAnsiTheme="majorBidi" w:cstheme="majorBidi"/>
          <w:b/>
          <w:bCs/>
          <w:sz w:val="28"/>
          <w:szCs w:val="28"/>
        </w:rPr>
        <w:t>Herbs and allopathic medicine</w:t>
      </w:r>
      <w:r w:rsidRPr="002E1E08">
        <w:rPr>
          <w:rFonts w:asciiTheme="majorBidi" w:hAnsiTheme="majorBidi" w:cs="Times New Roman"/>
          <w:b/>
          <w:bCs/>
          <w:sz w:val="28"/>
          <w:szCs w:val="28"/>
          <w:rtl/>
        </w:rPr>
        <w:t xml:space="preserve">. </w:t>
      </w:r>
    </w:p>
    <w:p w:rsidR="00703F4D" w:rsidRPr="002E1E08" w:rsidRDefault="00703F4D" w:rsidP="002E1E08">
      <w:pPr>
        <w:pStyle w:val="ListParagraph"/>
        <w:numPr>
          <w:ilvl w:val="0"/>
          <w:numId w:val="18"/>
        </w:numPr>
        <w:bidi w:val="0"/>
        <w:rPr>
          <w:rFonts w:asciiTheme="majorBidi" w:hAnsiTheme="majorBidi" w:cstheme="majorBidi"/>
          <w:b/>
          <w:bCs/>
          <w:sz w:val="28"/>
          <w:szCs w:val="28"/>
        </w:rPr>
      </w:pPr>
      <w:r w:rsidRPr="002E1E08">
        <w:rPr>
          <w:rFonts w:asciiTheme="majorBidi" w:hAnsiTheme="majorBidi" w:cstheme="majorBidi"/>
          <w:b/>
          <w:bCs/>
          <w:sz w:val="28"/>
          <w:szCs w:val="28"/>
        </w:rPr>
        <w:t>Wild plant identification.</w:t>
      </w:r>
    </w:p>
    <w:p w:rsidR="00703F4D" w:rsidRPr="002E1E08" w:rsidRDefault="00703F4D" w:rsidP="002E1E08">
      <w:pPr>
        <w:pStyle w:val="ListParagraph"/>
        <w:numPr>
          <w:ilvl w:val="0"/>
          <w:numId w:val="18"/>
        </w:numPr>
        <w:bidi w:val="0"/>
        <w:rPr>
          <w:rFonts w:asciiTheme="majorBidi" w:hAnsiTheme="majorBidi" w:cstheme="majorBidi"/>
          <w:b/>
          <w:bCs/>
          <w:sz w:val="28"/>
          <w:szCs w:val="28"/>
        </w:rPr>
      </w:pPr>
      <w:r w:rsidRPr="002E1E08">
        <w:rPr>
          <w:rFonts w:asciiTheme="majorBidi" w:hAnsiTheme="majorBidi" w:cstheme="majorBidi"/>
          <w:b/>
          <w:bCs/>
          <w:sz w:val="28"/>
          <w:szCs w:val="28"/>
        </w:rPr>
        <w:t>The fine art of drying, harvesting, and storing herbs.</w:t>
      </w:r>
    </w:p>
    <w:p w:rsidR="00034659" w:rsidRPr="002E1E08" w:rsidRDefault="00034659" w:rsidP="002E1E08">
      <w:pPr>
        <w:pStyle w:val="ListParagraph"/>
        <w:numPr>
          <w:ilvl w:val="0"/>
          <w:numId w:val="18"/>
        </w:numPr>
        <w:bidi w:val="0"/>
        <w:rPr>
          <w:rFonts w:asciiTheme="majorBidi" w:hAnsiTheme="majorBidi" w:cstheme="majorBidi"/>
          <w:b/>
          <w:bCs/>
          <w:sz w:val="28"/>
          <w:szCs w:val="28"/>
        </w:rPr>
      </w:pPr>
      <w:r w:rsidRPr="002E1E08">
        <w:rPr>
          <w:rFonts w:asciiTheme="majorBidi" w:hAnsiTheme="majorBidi" w:cstheme="majorBidi"/>
          <w:b/>
          <w:bCs/>
          <w:sz w:val="28"/>
          <w:szCs w:val="28"/>
        </w:rPr>
        <w:t>Herbal preparation: decoctions/infusions</w:t>
      </w:r>
      <w:r w:rsidRPr="002E1E08">
        <w:rPr>
          <w:rFonts w:asciiTheme="majorBidi" w:hAnsiTheme="majorBidi" w:cs="Times New Roman"/>
          <w:b/>
          <w:bCs/>
          <w:sz w:val="28"/>
          <w:szCs w:val="28"/>
          <w:rtl/>
        </w:rPr>
        <w:t xml:space="preserve">. </w:t>
      </w:r>
    </w:p>
    <w:p w:rsidR="00703F4D" w:rsidRPr="002E1E08" w:rsidRDefault="00703F4D" w:rsidP="002E1E08">
      <w:pPr>
        <w:pStyle w:val="ListParagraph"/>
        <w:numPr>
          <w:ilvl w:val="0"/>
          <w:numId w:val="18"/>
        </w:numPr>
        <w:bidi w:val="0"/>
        <w:rPr>
          <w:rFonts w:asciiTheme="majorBidi" w:hAnsiTheme="majorBidi" w:cstheme="majorBidi"/>
          <w:b/>
          <w:bCs/>
          <w:sz w:val="28"/>
          <w:szCs w:val="28"/>
        </w:rPr>
      </w:pPr>
      <w:r w:rsidRPr="002E1E08">
        <w:rPr>
          <w:rFonts w:asciiTheme="majorBidi" w:hAnsiTheme="majorBidi" w:cstheme="majorBidi"/>
          <w:b/>
          <w:bCs/>
          <w:sz w:val="28"/>
          <w:szCs w:val="28"/>
        </w:rPr>
        <w:t xml:space="preserve">Separation and identification of active constituents from herbs by chromatography </w:t>
      </w:r>
    </w:p>
    <w:p w:rsidR="00703F4D" w:rsidRDefault="00703F4D" w:rsidP="002E1E08">
      <w:pPr>
        <w:pStyle w:val="ListParagraph"/>
        <w:numPr>
          <w:ilvl w:val="0"/>
          <w:numId w:val="18"/>
        </w:numPr>
        <w:bidi w:val="0"/>
        <w:rPr>
          <w:rFonts w:asciiTheme="majorBidi" w:hAnsiTheme="majorBidi" w:cstheme="majorBidi"/>
          <w:b/>
          <w:bCs/>
          <w:sz w:val="28"/>
          <w:szCs w:val="28"/>
        </w:rPr>
      </w:pPr>
      <w:r w:rsidRPr="002E1E08">
        <w:rPr>
          <w:rFonts w:asciiTheme="majorBidi" w:hAnsiTheme="majorBidi" w:cstheme="majorBidi"/>
          <w:b/>
          <w:bCs/>
          <w:sz w:val="28"/>
          <w:szCs w:val="28"/>
        </w:rPr>
        <w:t>The importance and aspect of Plant Tissue Culture</w:t>
      </w:r>
    </w:p>
    <w:p w:rsidR="003379C1" w:rsidRDefault="003379C1" w:rsidP="003379C1">
      <w:pPr>
        <w:bidi w:val="0"/>
        <w:rPr>
          <w:rFonts w:asciiTheme="majorBidi" w:hAnsiTheme="majorBidi" w:cstheme="majorBidi"/>
          <w:b/>
          <w:bCs/>
          <w:sz w:val="28"/>
          <w:szCs w:val="28"/>
        </w:rPr>
      </w:pPr>
    </w:p>
    <w:p w:rsidR="003379C1" w:rsidRDefault="003379C1" w:rsidP="003379C1">
      <w:pPr>
        <w:bidi w:val="0"/>
        <w:rPr>
          <w:rFonts w:asciiTheme="majorBidi" w:hAnsiTheme="majorBidi" w:cstheme="majorBidi"/>
          <w:b/>
          <w:bCs/>
          <w:sz w:val="28"/>
          <w:szCs w:val="28"/>
        </w:rPr>
      </w:pPr>
    </w:p>
    <w:p w:rsidR="003379C1" w:rsidRDefault="003379C1" w:rsidP="003379C1">
      <w:pPr>
        <w:bidi w:val="0"/>
        <w:rPr>
          <w:rFonts w:asciiTheme="majorBidi" w:hAnsiTheme="majorBidi" w:cstheme="majorBidi"/>
          <w:b/>
          <w:bCs/>
          <w:sz w:val="28"/>
          <w:szCs w:val="28"/>
        </w:rPr>
      </w:pPr>
    </w:p>
    <w:p w:rsidR="003379C1" w:rsidRDefault="003379C1" w:rsidP="003379C1">
      <w:pPr>
        <w:bidi w:val="0"/>
        <w:rPr>
          <w:rFonts w:asciiTheme="majorBidi" w:hAnsiTheme="majorBidi" w:cstheme="majorBidi"/>
          <w:b/>
          <w:bCs/>
          <w:sz w:val="28"/>
          <w:szCs w:val="28"/>
        </w:rPr>
      </w:pPr>
    </w:p>
    <w:p w:rsidR="003379C1" w:rsidRPr="003379C1" w:rsidRDefault="003379C1" w:rsidP="003379C1">
      <w:pPr>
        <w:bidi w:val="0"/>
        <w:rPr>
          <w:rFonts w:asciiTheme="majorBidi" w:hAnsiTheme="majorBidi" w:cstheme="majorBidi"/>
          <w:b/>
          <w:bCs/>
          <w:sz w:val="28"/>
          <w:szCs w:val="28"/>
        </w:rPr>
      </w:pPr>
    </w:p>
    <w:p w:rsidR="00034659" w:rsidRPr="00703F4D" w:rsidRDefault="004F16E5" w:rsidP="002E1E08">
      <w:pPr>
        <w:pStyle w:val="ListParagraph"/>
        <w:bidi w:val="0"/>
        <w:ind w:left="1211" w:firstLine="75"/>
        <w:rPr>
          <w:rFonts w:asciiTheme="majorBidi" w:hAnsiTheme="majorBidi" w:cstheme="majorBidi"/>
          <w:b/>
          <w:bCs/>
          <w:sz w:val="28"/>
          <w:szCs w:val="28"/>
        </w:rPr>
      </w:pPr>
      <w:r>
        <w:rPr>
          <w:rFonts w:asciiTheme="majorBidi" w:hAnsiTheme="majorBidi" w:cstheme="majorBidi" w:hint="cs"/>
          <w:b/>
          <w:bCs/>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143510</wp:posOffset>
                </wp:positionV>
                <wp:extent cx="4051300" cy="1485900"/>
                <wp:effectExtent l="0" t="0" r="25400" b="19050"/>
                <wp:wrapNone/>
                <wp:docPr id="5" name="Flowchart: Sequential Access Storage 5"/>
                <wp:cNvGraphicFramePr/>
                <a:graphic xmlns:a="http://schemas.openxmlformats.org/drawingml/2006/main">
                  <a:graphicData uri="http://schemas.microsoft.com/office/word/2010/wordprocessingShape">
                    <wps:wsp>
                      <wps:cNvSpPr/>
                      <wps:spPr>
                        <a:xfrm>
                          <a:off x="0" y="0"/>
                          <a:ext cx="4051300" cy="1485900"/>
                        </a:xfrm>
                        <a:prstGeom prst="flowChartMagneticTape">
                          <a:avLst/>
                        </a:prstGeom>
                        <a:blipFill dpi="0" rotWithShape="1">
                          <a:blip r:embed="rId12">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txbx>
                        <w:txbxContent>
                          <w:p w:rsidR="00CF7D5A" w:rsidRPr="00A10A72" w:rsidRDefault="00CF7D5A" w:rsidP="004F16E5">
                            <w:pPr>
                              <w:jc w:val="center"/>
                              <w:rPr>
                                <w:rFonts w:ascii="Arial Black" w:hAnsi="Arial Black"/>
                                <w:color w:val="FFFFFF" w:themeColor="background1"/>
                                <w:sz w:val="32"/>
                                <w:szCs w:val="32"/>
                                <w:rtl/>
                              </w:rPr>
                            </w:pPr>
                            <w:r w:rsidRPr="00A10A72">
                              <w:rPr>
                                <w:rFonts w:ascii="Arial Black" w:hAnsi="Arial Black"/>
                                <w:color w:val="FFFFFF" w:themeColor="background1"/>
                                <w:sz w:val="32"/>
                                <w:szCs w:val="32"/>
                              </w:rPr>
                              <w:t>Lesson Two Curriculum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Sequential Access Storage 5" o:spid="_x0000_s1036" type="#_x0000_t131" style="position:absolute;left:0;text-align:left;margin-left:-9pt;margin-top:11.3pt;width:319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" strokecolor="#6e6e6e [1604]" strokeweight="2pt">
                <v:fill r:id="rId13" o:title="" recolor="t" rotate="t" type="frame"/>
                <v:textbox>
                  <w:txbxContent>
                    <w:p w:rsidR="00CF7D5A" w:rsidRPr="00A10A72" w:rsidRDefault="00CF7D5A" w:rsidP="004F16E5">
                      <w:pPr>
                        <w:jc w:val="center"/>
                        <w:rPr>
                          <w:rFonts w:ascii="Arial Black" w:hAnsi="Arial Black"/>
                          <w:color w:val="FFFFFF" w:themeColor="background1"/>
                          <w:sz w:val="32"/>
                          <w:szCs w:val="32"/>
                          <w:rtl/>
                        </w:rPr>
                      </w:pPr>
                      <w:r w:rsidRPr="00A10A72">
                        <w:rPr>
                          <w:rFonts w:ascii="Arial Black" w:hAnsi="Arial Black"/>
                          <w:color w:val="FFFFFF" w:themeColor="background1"/>
                          <w:sz w:val="32"/>
                          <w:szCs w:val="32"/>
                        </w:rPr>
                        <w:t>Lesson Two Curriculum</w:t>
                      </w:r>
                    </w:p>
                  </w:txbxContent>
                </v:textbox>
              </v:shape>
            </w:pict>
          </mc:Fallback>
        </mc:AlternateContent>
      </w:r>
    </w:p>
    <w:p w:rsidR="00703F4D" w:rsidRDefault="00703F4D" w:rsidP="00703F4D">
      <w:pPr>
        <w:tabs>
          <w:tab w:val="left" w:pos="6220"/>
        </w:tabs>
        <w:bidi w:val="0"/>
        <w:ind w:firstLine="6225"/>
        <w:rPr>
          <w:rFonts w:asciiTheme="majorBidi" w:hAnsiTheme="majorBidi" w:cstheme="majorBidi"/>
          <w:b/>
          <w:bCs/>
          <w:sz w:val="28"/>
          <w:szCs w:val="28"/>
          <w:rtl/>
        </w:rPr>
      </w:pPr>
    </w:p>
    <w:p w:rsidR="00703F4D" w:rsidRPr="00703F4D" w:rsidRDefault="00703F4D" w:rsidP="00703F4D">
      <w:pPr>
        <w:bidi w:val="0"/>
        <w:rPr>
          <w:rFonts w:asciiTheme="majorBidi" w:hAnsiTheme="majorBidi" w:cstheme="majorBidi"/>
          <w:b/>
          <w:bCs/>
          <w:sz w:val="28"/>
          <w:szCs w:val="28"/>
        </w:rPr>
      </w:pPr>
    </w:p>
    <w:p w:rsidR="00034659" w:rsidRPr="00034659" w:rsidRDefault="00034659" w:rsidP="00034659">
      <w:pPr>
        <w:pStyle w:val="ListParagraph"/>
        <w:rPr>
          <w:rFonts w:asciiTheme="majorBidi" w:hAnsiTheme="majorBidi" w:cstheme="majorBidi"/>
          <w:b/>
          <w:bCs/>
          <w:sz w:val="28"/>
          <w:szCs w:val="28"/>
          <w:rtl/>
        </w:rPr>
      </w:pPr>
    </w:p>
    <w:p w:rsidR="00034659" w:rsidRPr="00034659" w:rsidRDefault="00034659" w:rsidP="00034659">
      <w:pPr>
        <w:pStyle w:val="ListParagraph"/>
        <w:rPr>
          <w:rFonts w:asciiTheme="majorBidi" w:hAnsiTheme="majorBidi" w:cstheme="majorBidi"/>
          <w:b/>
          <w:bCs/>
          <w:sz w:val="28"/>
          <w:szCs w:val="28"/>
        </w:rPr>
      </w:pPr>
    </w:p>
    <w:p w:rsidR="00034659" w:rsidRPr="00034659" w:rsidRDefault="00034659" w:rsidP="00034659">
      <w:pPr>
        <w:pStyle w:val="ListParagraph"/>
        <w:rPr>
          <w:rFonts w:asciiTheme="majorBidi" w:hAnsiTheme="majorBidi" w:cstheme="majorBidi"/>
          <w:b/>
          <w:bCs/>
          <w:sz w:val="28"/>
          <w:szCs w:val="28"/>
        </w:rPr>
      </w:pPr>
    </w:p>
    <w:p w:rsidR="00034659" w:rsidRPr="00034659" w:rsidRDefault="00034659" w:rsidP="004F16E5">
      <w:pPr>
        <w:pStyle w:val="ListParagraph"/>
        <w:numPr>
          <w:ilvl w:val="0"/>
          <w:numId w:val="19"/>
        </w:numPr>
        <w:bidi w:val="0"/>
        <w:rPr>
          <w:rFonts w:asciiTheme="majorBidi" w:hAnsiTheme="majorBidi" w:cstheme="majorBidi"/>
          <w:b/>
          <w:bCs/>
          <w:sz w:val="28"/>
          <w:szCs w:val="28"/>
        </w:rPr>
      </w:pPr>
      <w:r w:rsidRPr="00034659">
        <w:rPr>
          <w:rFonts w:asciiTheme="majorBidi" w:hAnsiTheme="majorBidi" w:cstheme="majorBidi"/>
          <w:b/>
          <w:bCs/>
          <w:sz w:val="28"/>
          <w:szCs w:val="28"/>
        </w:rPr>
        <w:t>Herbal Medicine Show</w:t>
      </w:r>
    </w:p>
    <w:p w:rsidR="002E1E08" w:rsidRPr="002E1E08" w:rsidRDefault="002E1E08" w:rsidP="004F16E5">
      <w:pPr>
        <w:pStyle w:val="ListParagraph"/>
        <w:numPr>
          <w:ilvl w:val="0"/>
          <w:numId w:val="19"/>
        </w:numPr>
        <w:bidi w:val="0"/>
        <w:rPr>
          <w:rFonts w:asciiTheme="majorBidi" w:hAnsiTheme="majorBidi" w:cstheme="majorBidi"/>
          <w:b/>
          <w:bCs/>
          <w:sz w:val="28"/>
          <w:szCs w:val="28"/>
          <w:rtl/>
        </w:rPr>
      </w:pPr>
      <w:r w:rsidRPr="002E1E08">
        <w:rPr>
          <w:rFonts w:asciiTheme="majorBidi" w:hAnsiTheme="majorBidi" w:cstheme="majorBidi"/>
          <w:b/>
          <w:bCs/>
          <w:sz w:val="28"/>
          <w:szCs w:val="28"/>
        </w:rPr>
        <w:t xml:space="preserve">Herbal therapeutics </w:t>
      </w:r>
    </w:p>
    <w:p w:rsidR="00034659" w:rsidRDefault="002E1E08" w:rsidP="004F16E5">
      <w:pPr>
        <w:pStyle w:val="ListParagraph"/>
        <w:numPr>
          <w:ilvl w:val="0"/>
          <w:numId w:val="19"/>
        </w:numPr>
        <w:bidi w:val="0"/>
        <w:rPr>
          <w:rFonts w:asciiTheme="majorBidi" w:hAnsiTheme="majorBidi" w:cstheme="majorBidi"/>
          <w:b/>
          <w:bCs/>
          <w:sz w:val="28"/>
          <w:szCs w:val="28"/>
        </w:rPr>
      </w:pPr>
      <w:r w:rsidRPr="002E1E08">
        <w:rPr>
          <w:rFonts w:asciiTheme="majorBidi" w:hAnsiTheme="majorBidi" w:cstheme="majorBidi"/>
          <w:b/>
          <w:bCs/>
          <w:sz w:val="28"/>
          <w:szCs w:val="28"/>
        </w:rPr>
        <w:t>The medicinal action of alterative</w:t>
      </w:r>
    </w:p>
    <w:p w:rsidR="007C6FA0" w:rsidRDefault="002E1E08" w:rsidP="004F16E5">
      <w:pPr>
        <w:pStyle w:val="ListParagraph"/>
        <w:numPr>
          <w:ilvl w:val="0"/>
          <w:numId w:val="19"/>
        </w:numPr>
        <w:bidi w:val="0"/>
        <w:rPr>
          <w:rFonts w:asciiTheme="majorBidi" w:hAnsiTheme="majorBidi" w:cstheme="majorBidi"/>
          <w:b/>
          <w:bCs/>
          <w:sz w:val="28"/>
          <w:szCs w:val="28"/>
        </w:rPr>
      </w:pPr>
      <w:r>
        <w:rPr>
          <w:rFonts w:asciiTheme="majorBidi" w:hAnsiTheme="majorBidi" w:cstheme="majorBidi"/>
          <w:b/>
          <w:bCs/>
          <w:sz w:val="28"/>
          <w:szCs w:val="28"/>
        </w:rPr>
        <w:t xml:space="preserve">Biosynthetic pathways of all herbal active products inside plants to ensure the synthesis of these active drugs inside the laboratory </w:t>
      </w:r>
      <w:r w:rsidR="007C6FA0">
        <w:rPr>
          <w:rFonts w:asciiTheme="majorBidi" w:hAnsiTheme="majorBidi" w:cstheme="majorBidi"/>
          <w:b/>
          <w:bCs/>
          <w:sz w:val="28"/>
          <w:szCs w:val="28"/>
        </w:rPr>
        <w:t xml:space="preserve">and modifying the basic structure to increase therapeutic effects and decrease toxic effects  </w:t>
      </w:r>
    </w:p>
    <w:p w:rsidR="007C6FA0" w:rsidRDefault="007C6FA0" w:rsidP="004F16E5">
      <w:pPr>
        <w:pStyle w:val="ListParagraph"/>
        <w:numPr>
          <w:ilvl w:val="0"/>
          <w:numId w:val="19"/>
        </w:numPr>
        <w:bidi w:val="0"/>
        <w:rPr>
          <w:rFonts w:asciiTheme="majorBidi" w:hAnsiTheme="majorBidi" w:cstheme="majorBidi"/>
          <w:b/>
          <w:bCs/>
          <w:sz w:val="28"/>
          <w:szCs w:val="28"/>
        </w:rPr>
      </w:pPr>
      <w:r>
        <w:rPr>
          <w:rFonts w:asciiTheme="majorBidi" w:hAnsiTheme="majorBidi" w:cstheme="majorBidi"/>
          <w:b/>
          <w:bCs/>
          <w:sz w:val="28"/>
          <w:szCs w:val="28"/>
        </w:rPr>
        <w:t xml:space="preserve">The importance and aspect of </w:t>
      </w:r>
      <w:r w:rsidRPr="007C6FA0">
        <w:rPr>
          <w:rFonts w:asciiTheme="majorBidi" w:hAnsiTheme="majorBidi" w:cstheme="majorBidi"/>
          <w:b/>
          <w:bCs/>
          <w:sz w:val="28"/>
          <w:szCs w:val="28"/>
        </w:rPr>
        <w:t>Phytotherapy</w:t>
      </w:r>
      <w:r>
        <w:rPr>
          <w:rFonts w:asciiTheme="majorBidi" w:hAnsiTheme="majorBidi" w:cstheme="majorBidi"/>
          <w:b/>
          <w:bCs/>
          <w:sz w:val="28"/>
          <w:szCs w:val="28"/>
        </w:rPr>
        <w:t>:</w:t>
      </w:r>
      <w:r w:rsidRPr="007C6FA0">
        <w:rPr>
          <w:rFonts w:asciiTheme="majorBidi" w:hAnsiTheme="majorBidi" w:cstheme="majorBidi"/>
          <w:b/>
          <w:bCs/>
          <w:sz w:val="28"/>
          <w:szCs w:val="28"/>
        </w:rPr>
        <w:t xml:space="preserve"> </w:t>
      </w:r>
    </w:p>
    <w:p w:rsidR="00034659" w:rsidRDefault="00034659" w:rsidP="004F16E5">
      <w:pPr>
        <w:pStyle w:val="ListParagraph"/>
        <w:bidi w:val="0"/>
        <w:ind w:left="1440"/>
        <w:rPr>
          <w:rFonts w:asciiTheme="majorBidi" w:hAnsiTheme="majorBidi" w:cstheme="majorBidi"/>
          <w:b/>
          <w:bCs/>
          <w:sz w:val="28"/>
          <w:szCs w:val="28"/>
        </w:rPr>
      </w:pPr>
      <w:r w:rsidRPr="007C6FA0">
        <w:rPr>
          <w:rFonts w:asciiTheme="majorBidi" w:hAnsiTheme="majorBidi" w:cstheme="majorBidi"/>
          <w:b/>
          <w:bCs/>
          <w:sz w:val="28"/>
          <w:szCs w:val="28"/>
        </w:rPr>
        <w:t>Herbal</w:t>
      </w:r>
      <w:r w:rsidR="007C6FA0" w:rsidRPr="007C6FA0">
        <w:t xml:space="preserve"> </w:t>
      </w:r>
      <w:r w:rsidR="007C6FA0" w:rsidRPr="007C6FA0">
        <w:rPr>
          <w:rFonts w:asciiTheme="majorBidi" w:hAnsiTheme="majorBidi" w:cstheme="majorBidi"/>
          <w:b/>
          <w:bCs/>
          <w:sz w:val="28"/>
          <w:szCs w:val="28"/>
        </w:rPr>
        <w:t>treatments for different disease:</w:t>
      </w:r>
      <w:r w:rsidRPr="007C6FA0">
        <w:rPr>
          <w:rFonts w:asciiTheme="majorBidi" w:hAnsiTheme="majorBidi" w:cstheme="majorBidi"/>
          <w:b/>
          <w:bCs/>
          <w:sz w:val="28"/>
          <w:szCs w:val="28"/>
        </w:rPr>
        <w:t xml:space="preserve"> liver imbalances</w:t>
      </w:r>
      <w:r w:rsidR="007C6FA0">
        <w:rPr>
          <w:rFonts w:asciiTheme="majorBidi" w:hAnsiTheme="majorBidi" w:cstheme="majorBidi"/>
          <w:b/>
          <w:bCs/>
          <w:sz w:val="28"/>
          <w:szCs w:val="28"/>
        </w:rPr>
        <w:t>, skin problems, allergy, urinary disease, respiratory disease and others</w:t>
      </w:r>
      <w:r w:rsidRPr="007C6FA0">
        <w:rPr>
          <w:rFonts w:asciiTheme="majorBidi" w:hAnsiTheme="majorBidi" w:cs="Times New Roman"/>
          <w:b/>
          <w:bCs/>
          <w:sz w:val="28"/>
          <w:szCs w:val="28"/>
          <w:rtl/>
        </w:rPr>
        <w:t xml:space="preserve"> </w:t>
      </w:r>
    </w:p>
    <w:p w:rsidR="003379C1" w:rsidRDefault="003379C1" w:rsidP="003379C1">
      <w:pPr>
        <w:pStyle w:val="ListParagraph"/>
        <w:bidi w:val="0"/>
        <w:ind w:left="1440"/>
        <w:rPr>
          <w:rFonts w:asciiTheme="majorBidi" w:hAnsiTheme="majorBidi" w:cstheme="majorBidi"/>
          <w:b/>
          <w:bCs/>
          <w:sz w:val="28"/>
          <w:szCs w:val="28"/>
        </w:rPr>
      </w:pPr>
    </w:p>
    <w:p w:rsidR="003379C1" w:rsidRDefault="003379C1" w:rsidP="003379C1">
      <w:pPr>
        <w:pStyle w:val="ListParagraph"/>
        <w:bidi w:val="0"/>
        <w:ind w:left="1440"/>
        <w:rPr>
          <w:rFonts w:asciiTheme="majorBidi" w:hAnsiTheme="majorBidi" w:cstheme="majorBidi"/>
          <w:b/>
          <w:bCs/>
          <w:sz w:val="28"/>
          <w:szCs w:val="28"/>
        </w:rPr>
      </w:pPr>
    </w:p>
    <w:p w:rsidR="003379C1" w:rsidRDefault="003379C1" w:rsidP="003379C1">
      <w:pPr>
        <w:pStyle w:val="ListParagraph"/>
        <w:bidi w:val="0"/>
        <w:ind w:left="1440"/>
        <w:rPr>
          <w:rFonts w:asciiTheme="majorBidi" w:hAnsiTheme="majorBidi" w:cstheme="majorBidi"/>
          <w:b/>
          <w:bCs/>
          <w:sz w:val="28"/>
          <w:szCs w:val="28"/>
        </w:rPr>
      </w:pPr>
    </w:p>
    <w:p w:rsidR="003379C1" w:rsidRDefault="003379C1" w:rsidP="003379C1">
      <w:pPr>
        <w:pStyle w:val="ListParagraph"/>
        <w:bidi w:val="0"/>
        <w:ind w:left="1440"/>
        <w:rPr>
          <w:rFonts w:asciiTheme="majorBidi" w:hAnsiTheme="majorBidi" w:cstheme="majorBidi"/>
          <w:b/>
          <w:bCs/>
          <w:sz w:val="28"/>
          <w:szCs w:val="28"/>
        </w:rPr>
      </w:pPr>
    </w:p>
    <w:p w:rsidR="003379C1" w:rsidRDefault="003379C1" w:rsidP="003379C1">
      <w:pPr>
        <w:pStyle w:val="ListParagraph"/>
        <w:bidi w:val="0"/>
        <w:ind w:left="1440"/>
        <w:rPr>
          <w:rFonts w:asciiTheme="majorBidi" w:hAnsiTheme="majorBidi" w:cstheme="majorBidi"/>
          <w:b/>
          <w:bCs/>
          <w:sz w:val="28"/>
          <w:szCs w:val="28"/>
        </w:rPr>
      </w:pPr>
    </w:p>
    <w:p w:rsidR="003379C1" w:rsidRDefault="003379C1" w:rsidP="003379C1">
      <w:pPr>
        <w:pStyle w:val="ListParagraph"/>
        <w:bidi w:val="0"/>
        <w:ind w:left="1440"/>
        <w:rPr>
          <w:rFonts w:asciiTheme="majorBidi" w:hAnsiTheme="majorBidi" w:cstheme="majorBidi"/>
          <w:b/>
          <w:bCs/>
          <w:sz w:val="28"/>
          <w:szCs w:val="28"/>
        </w:rPr>
      </w:pPr>
    </w:p>
    <w:p w:rsidR="003379C1" w:rsidRDefault="003379C1" w:rsidP="003379C1">
      <w:pPr>
        <w:pStyle w:val="ListParagraph"/>
        <w:bidi w:val="0"/>
        <w:ind w:left="1440"/>
        <w:rPr>
          <w:rFonts w:asciiTheme="majorBidi" w:hAnsiTheme="majorBidi" w:cstheme="majorBidi"/>
          <w:b/>
          <w:bCs/>
          <w:sz w:val="28"/>
          <w:szCs w:val="28"/>
        </w:rPr>
      </w:pPr>
    </w:p>
    <w:p w:rsidR="003379C1" w:rsidRDefault="003379C1" w:rsidP="003379C1">
      <w:pPr>
        <w:pStyle w:val="ListParagraph"/>
        <w:bidi w:val="0"/>
        <w:ind w:left="1440"/>
        <w:rPr>
          <w:rFonts w:asciiTheme="majorBidi" w:hAnsiTheme="majorBidi" w:cstheme="majorBidi"/>
          <w:b/>
          <w:bCs/>
          <w:sz w:val="28"/>
          <w:szCs w:val="28"/>
        </w:rPr>
      </w:pPr>
    </w:p>
    <w:p w:rsidR="003379C1" w:rsidRDefault="003379C1" w:rsidP="003379C1">
      <w:pPr>
        <w:pStyle w:val="ListParagraph"/>
        <w:bidi w:val="0"/>
        <w:ind w:left="1440"/>
        <w:rPr>
          <w:rFonts w:asciiTheme="majorBidi" w:hAnsiTheme="majorBidi" w:cstheme="majorBidi"/>
          <w:b/>
          <w:bCs/>
          <w:sz w:val="28"/>
          <w:szCs w:val="28"/>
        </w:rPr>
      </w:pPr>
    </w:p>
    <w:p w:rsidR="003379C1" w:rsidRDefault="003379C1" w:rsidP="003379C1">
      <w:pPr>
        <w:pStyle w:val="ListParagraph"/>
        <w:bidi w:val="0"/>
        <w:ind w:left="1440"/>
        <w:rPr>
          <w:rFonts w:asciiTheme="majorBidi" w:hAnsiTheme="majorBidi" w:cstheme="majorBidi"/>
          <w:b/>
          <w:bCs/>
          <w:sz w:val="28"/>
          <w:szCs w:val="28"/>
        </w:rPr>
      </w:pPr>
    </w:p>
    <w:p w:rsidR="003379C1" w:rsidRDefault="003379C1" w:rsidP="003379C1">
      <w:pPr>
        <w:pStyle w:val="ListParagraph"/>
        <w:bidi w:val="0"/>
        <w:ind w:left="1440"/>
        <w:rPr>
          <w:rFonts w:asciiTheme="majorBidi" w:hAnsiTheme="majorBidi" w:cstheme="majorBidi"/>
          <w:b/>
          <w:bCs/>
          <w:sz w:val="28"/>
          <w:szCs w:val="28"/>
        </w:rPr>
      </w:pPr>
    </w:p>
    <w:p w:rsidR="003379C1" w:rsidRDefault="003379C1" w:rsidP="003379C1">
      <w:pPr>
        <w:pStyle w:val="ListParagraph"/>
        <w:bidi w:val="0"/>
        <w:ind w:left="1440"/>
        <w:rPr>
          <w:rFonts w:asciiTheme="majorBidi" w:hAnsiTheme="majorBidi" w:cstheme="majorBidi"/>
          <w:b/>
          <w:bCs/>
          <w:sz w:val="28"/>
          <w:szCs w:val="28"/>
        </w:rPr>
      </w:pPr>
    </w:p>
    <w:p w:rsidR="003379C1" w:rsidRDefault="003379C1" w:rsidP="003379C1">
      <w:pPr>
        <w:pStyle w:val="ListParagraph"/>
        <w:bidi w:val="0"/>
        <w:ind w:left="1440"/>
        <w:rPr>
          <w:rFonts w:asciiTheme="majorBidi" w:hAnsiTheme="majorBidi" w:cstheme="majorBidi"/>
          <w:b/>
          <w:bCs/>
          <w:sz w:val="28"/>
          <w:szCs w:val="28"/>
        </w:rPr>
      </w:pPr>
    </w:p>
    <w:p w:rsidR="003379C1" w:rsidRDefault="003379C1" w:rsidP="003379C1">
      <w:pPr>
        <w:pStyle w:val="ListParagraph"/>
        <w:bidi w:val="0"/>
        <w:ind w:left="1440"/>
        <w:rPr>
          <w:rFonts w:asciiTheme="majorBidi" w:hAnsiTheme="majorBidi" w:cstheme="majorBidi"/>
          <w:b/>
          <w:bCs/>
          <w:sz w:val="28"/>
          <w:szCs w:val="28"/>
        </w:rPr>
      </w:pPr>
    </w:p>
    <w:p w:rsidR="003379C1" w:rsidRDefault="003379C1" w:rsidP="003379C1">
      <w:pPr>
        <w:pStyle w:val="ListParagraph"/>
        <w:bidi w:val="0"/>
        <w:ind w:left="1440"/>
        <w:rPr>
          <w:rFonts w:asciiTheme="majorBidi" w:hAnsiTheme="majorBidi" w:cstheme="majorBidi"/>
          <w:b/>
          <w:bCs/>
          <w:sz w:val="28"/>
          <w:szCs w:val="28"/>
        </w:rPr>
      </w:pPr>
    </w:p>
    <w:p w:rsidR="003379C1" w:rsidRDefault="003379C1" w:rsidP="003379C1">
      <w:pPr>
        <w:pStyle w:val="ListParagraph"/>
        <w:bidi w:val="0"/>
        <w:ind w:left="1440"/>
        <w:rPr>
          <w:rFonts w:asciiTheme="majorBidi" w:hAnsiTheme="majorBidi" w:cstheme="majorBidi"/>
          <w:b/>
          <w:bCs/>
          <w:sz w:val="28"/>
          <w:szCs w:val="28"/>
        </w:rPr>
      </w:pPr>
    </w:p>
    <w:p w:rsidR="003379C1" w:rsidRDefault="003379C1" w:rsidP="003379C1">
      <w:pPr>
        <w:pStyle w:val="ListParagraph"/>
        <w:bidi w:val="0"/>
        <w:ind w:left="1440"/>
        <w:rPr>
          <w:rFonts w:asciiTheme="majorBidi" w:hAnsiTheme="majorBidi" w:cstheme="majorBidi"/>
          <w:b/>
          <w:bCs/>
          <w:sz w:val="28"/>
          <w:szCs w:val="28"/>
        </w:rPr>
      </w:pPr>
    </w:p>
    <w:p w:rsidR="003379C1" w:rsidRDefault="003379C1" w:rsidP="003379C1">
      <w:pPr>
        <w:pStyle w:val="ListParagraph"/>
        <w:bidi w:val="0"/>
        <w:ind w:left="1440"/>
        <w:rPr>
          <w:rFonts w:asciiTheme="majorBidi" w:hAnsiTheme="majorBidi" w:cstheme="majorBidi"/>
          <w:b/>
          <w:bCs/>
          <w:sz w:val="28"/>
          <w:szCs w:val="28"/>
        </w:rPr>
      </w:pPr>
    </w:p>
    <w:p w:rsidR="003379C1" w:rsidRPr="007C6FA0" w:rsidRDefault="003379C1" w:rsidP="003379C1">
      <w:pPr>
        <w:pStyle w:val="ListParagraph"/>
        <w:bidi w:val="0"/>
        <w:ind w:left="1440"/>
        <w:rPr>
          <w:rFonts w:asciiTheme="majorBidi" w:hAnsiTheme="majorBidi" w:cstheme="majorBidi"/>
          <w:b/>
          <w:bCs/>
          <w:sz w:val="28"/>
          <w:szCs w:val="28"/>
        </w:rPr>
      </w:pPr>
    </w:p>
    <w:p w:rsidR="00034659" w:rsidRPr="00034659" w:rsidRDefault="003379C1" w:rsidP="00034659">
      <w:pPr>
        <w:pStyle w:val="ListParagraph"/>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663360" behindDoc="0" locked="0" layoutInCell="1" allowOverlap="1" wp14:anchorId="30C715DB" wp14:editId="609E40DB">
                <wp:simplePos x="0" y="0"/>
                <wp:positionH relativeFrom="column">
                  <wp:posOffset>127000</wp:posOffset>
                </wp:positionH>
                <wp:positionV relativeFrom="paragraph">
                  <wp:posOffset>82550</wp:posOffset>
                </wp:positionV>
                <wp:extent cx="4984750" cy="1244600"/>
                <wp:effectExtent l="0" t="0" r="25400" b="12700"/>
                <wp:wrapNone/>
                <wp:docPr id="14" name="Down Ribbon 14"/>
                <wp:cNvGraphicFramePr/>
                <a:graphic xmlns:a="http://schemas.openxmlformats.org/drawingml/2006/main">
                  <a:graphicData uri="http://schemas.microsoft.com/office/word/2010/wordprocessingShape">
                    <wps:wsp>
                      <wps:cNvSpPr/>
                      <wps:spPr>
                        <a:xfrm>
                          <a:off x="0" y="0"/>
                          <a:ext cx="4984750" cy="1244600"/>
                        </a:xfrm>
                        <a:prstGeom prst="ribb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4" o:spid="_x0000_s1026" type="#_x0000_t53" style="position:absolute;left:0;text-align:left;margin-left:10pt;margin-top:6.5pt;width:392.5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" adj=",3600" fillcolor="#ddd [3204]" strokecolor="#6e6e6e [1604]" strokeweight="2pt"/>
            </w:pict>
          </mc:Fallback>
        </mc:AlternateContent>
      </w:r>
    </w:p>
    <w:p w:rsidR="00A10A72" w:rsidRDefault="00A10A72" w:rsidP="00A10A72">
      <w:pPr>
        <w:pStyle w:val="ListParagraph"/>
        <w:jc w:val="right"/>
        <w:rPr>
          <w:rFonts w:asciiTheme="majorBidi" w:hAnsiTheme="majorBidi" w:cstheme="majorBidi"/>
          <w:b/>
          <w:bCs/>
          <w:sz w:val="28"/>
          <w:szCs w:val="28"/>
        </w:rPr>
      </w:pPr>
    </w:p>
    <w:p w:rsidR="00A10A72" w:rsidRDefault="003379C1" w:rsidP="00A10A72">
      <w:pPr>
        <w:pStyle w:val="ListParagraph"/>
        <w:jc w:val="right"/>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664384" behindDoc="0" locked="0" layoutInCell="1" allowOverlap="1" wp14:anchorId="0211E59F" wp14:editId="03A2A3B6">
                <wp:simplePos x="0" y="0"/>
                <wp:positionH relativeFrom="column">
                  <wp:posOffset>1555750</wp:posOffset>
                </wp:positionH>
                <wp:positionV relativeFrom="paragraph">
                  <wp:posOffset>18415</wp:posOffset>
                </wp:positionV>
                <wp:extent cx="2095500" cy="889000"/>
                <wp:effectExtent l="0" t="0" r="19050" b="25400"/>
                <wp:wrapNone/>
                <wp:docPr id="15" name="Text Box 15"/>
                <wp:cNvGraphicFramePr/>
                <a:graphic xmlns:a="http://schemas.openxmlformats.org/drawingml/2006/main">
                  <a:graphicData uri="http://schemas.microsoft.com/office/word/2010/wordprocessingShape">
                    <wps:wsp>
                      <wps:cNvSpPr txBox="1"/>
                      <wps:spPr>
                        <a:xfrm>
                          <a:off x="0" y="0"/>
                          <a:ext cx="2095500" cy="88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7D5A" w:rsidRPr="00A10A72" w:rsidRDefault="00CF7D5A" w:rsidP="00A10A72">
                            <w:pPr>
                              <w:jc w:val="center"/>
                              <w:rPr>
                                <w:sz w:val="32"/>
                                <w:szCs w:val="32"/>
                              </w:rPr>
                            </w:pPr>
                            <w:r w:rsidRPr="00A10A72">
                              <w:rPr>
                                <w:sz w:val="32"/>
                                <w:szCs w:val="32"/>
                              </w:rPr>
                              <w:t>School of Pharmacognosy and Medicinal plants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7" type="#_x0000_t202" style="position:absolute;left:0;text-align:left;margin-left:122.5pt;margin-top:1.45pt;width:165pt;height:7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" fillcolor="white [3201]" strokeweight=".5pt">
                <v:textbox>
                  <w:txbxContent>
                    <w:p w:rsidR="00CF7D5A" w:rsidRPr="00A10A72" w:rsidRDefault="00CF7D5A" w:rsidP="00A10A72">
                      <w:pPr>
                        <w:jc w:val="center"/>
                        <w:rPr>
                          <w:sz w:val="32"/>
                          <w:szCs w:val="32"/>
                        </w:rPr>
                      </w:pPr>
                      <w:r w:rsidRPr="00A10A72">
                        <w:rPr>
                          <w:sz w:val="32"/>
                          <w:szCs w:val="32"/>
                        </w:rPr>
                        <w:t>School of Pharmacognosy and Medicinal plants</w:t>
                      </w:r>
                    </w:p>
                  </w:txbxContent>
                </v:textbox>
              </v:shape>
            </w:pict>
          </mc:Fallback>
        </mc:AlternateContent>
      </w:r>
    </w:p>
    <w:p w:rsidR="00A10A72" w:rsidRDefault="00A10A72" w:rsidP="00A10A72">
      <w:pPr>
        <w:pStyle w:val="ListParagraph"/>
        <w:jc w:val="right"/>
        <w:rPr>
          <w:rFonts w:asciiTheme="majorBidi" w:hAnsiTheme="majorBidi" w:cstheme="majorBidi"/>
          <w:b/>
          <w:bCs/>
          <w:sz w:val="28"/>
          <w:szCs w:val="28"/>
        </w:rPr>
      </w:pPr>
    </w:p>
    <w:p w:rsidR="00A10A72" w:rsidRPr="00034659" w:rsidRDefault="00A10A72" w:rsidP="00034659">
      <w:pPr>
        <w:pStyle w:val="ListParagraph"/>
        <w:rPr>
          <w:rFonts w:asciiTheme="majorBidi" w:hAnsiTheme="majorBidi" w:cstheme="majorBidi"/>
          <w:b/>
          <w:bCs/>
          <w:sz w:val="28"/>
          <w:szCs w:val="28"/>
          <w:rtl/>
        </w:rPr>
      </w:pPr>
    </w:p>
    <w:p w:rsidR="000251ED" w:rsidRDefault="000251ED" w:rsidP="000251ED">
      <w:pPr>
        <w:pStyle w:val="ListParagraph"/>
        <w:bidi w:val="0"/>
        <w:jc w:val="both"/>
        <w:rPr>
          <w:rFonts w:asciiTheme="majorBidi" w:hAnsiTheme="majorBidi" w:cstheme="majorBidi"/>
          <w:b/>
          <w:bCs/>
          <w:sz w:val="28"/>
          <w:szCs w:val="28"/>
          <w:rtl/>
        </w:rPr>
      </w:pPr>
    </w:p>
    <w:p w:rsidR="006053FC" w:rsidRPr="00CD6031" w:rsidRDefault="004F16E5" w:rsidP="00CD6031">
      <w:pPr>
        <w:pStyle w:val="ListParagraph"/>
        <w:bidi w:val="0"/>
        <w:jc w:val="both"/>
        <w:rPr>
          <w:rFonts w:asciiTheme="majorBidi" w:hAnsiTheme="majorBidi" w:cstheme="majorBidi"/>
          <w:b/>
          <w:bCs/>
          <w:sz w:val="28"/>
          <w:szCs w:val="28"/>
        </w:rPr>
      </w:pPr>
      <w:r>
        <w:rPr>
          <w:rFonts w:asciiTheme="majorBidi" w:hAnsiTheme="majorBidi" w:cstheme="majorBidi"/>
          <w:b/>
          <w:bCs/>
          <w:noProof/>
          <w:sz w:val="28"/>
          <w:szCs w:val="28"/>
          <w:rtl/>
        </w:rPr>
        <w:drawing>
          <wp:inline distT="0" distB="0" distL="0" distR="0" wp14:anchorId="150DD459" wp14:editId="4E98063D">
            <wp:extent cx="4825999" cy="335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ula-Pie-Chart-3.jpg"/>
                    <pic:cNvPicPr/>
                  </pic:nvPicPr>
                  <pic:blipFill>
                    <a:blip r:embed="rId14">
                      <a:extLst>
                        <a:ext uri="{28A0092B-C50C-407E-A947-70E740481C1C}">
                          <a14:useLocalDpi xmlns:a14="http://schemas.microsoft.com/office/drawing/2010/main" val="0"/>
                        </a:ext>
                      </a:extLst>
                    </a:blip>
                    <a:stretch>
                      <a:fillRect/>
                    </a:stretch>
                  </pic:blipFill>
                  <pic:spPr>
                    <a:xfrm>
                      <a:off x="0" y="0"/>
                      <a:ext cx="4833839" cy="3364607"/>
                    </a:xfrm>
                    <a:prstGeom prst="rect">
                      <a:avLst/>
                    </a:prstGeom>
                  </pic:spPr>
                </pic:pic>
              </a:graphicData>
            </a:graphic>
          </wp:inline>
        </w:drawing>
      </w:r>
      <w:r w:rsidR="006053FC" w:rsidRPr="003379C1">
        <w:rPr>
          <w:rFonts w:asciiTheme="majorBidi" w:hAnsiTheme="majorBidi" w:cstheme="majorBidi"/>
          <w:sz w:val="24"/>
          <w:szCs w:val="24"/>
        </w:rPr>
        <w:t xml:space="preserve">The American Society of Pharmacognosy defines Pharmacognosy as “the study of the physical, chemical, biochemical and biological properties of drugs, drug substances, or potential drugs or drug substances of natural origin as well as the search for new drugs from natural sources.” Modern Pharmacognosy involves the broad study of natural products from various sources including plants, bacteria, fungi, and marine </w:t>
      </w:r>
      <w:r w:rsidR="00CD6031" w:rsidRPr="003379C1">
        <w:rPr>
          <w:rFonts w:asciiTheme="majorBidi" w:hAnsiTheme="majorBidi" w:cstheme="majorBidi"/>
          <w:sz w:val="24"/>
          <w:szCs w:val="24"/>
        </w:rPr>
        <w:t>organisms</w:t>
      </w:r>
      <w:r w:rsidR="00CD6031">
        <w:rPr>
          <w:rFonts w:asciiTheme="majorBidi" w:hAnsiTheme="majorBidi" w:cstheme="majorBidi"/>
          <w:sz w:val="24"/>
          <w:szCs w:val="24"/>
        </w:rPr>
        <w:t xml:space="preserve">. </w:t>
      </w:r>
      <w:r w:rsidR="006053FC" w:rsidRPr="003379C1">
        <w:rPr>
          <w:rFonts w:asciiTheme="majorBidi" w:hAnsiTheme="majorBidi" w:cstheme="majorBidi"/>
          <w:sz w:val="24"/>
          <w:szCs w:val="24"/>
        </w:rPr>
        <w:t xml:space="preserve">Pharmacognosy has always been a translational or multidisciplinary science, and during the evolution of the scope of this subject area, </w:t>
      </w:r>
      <w:proofErr w:type="spellStart"/>
      <w:r w:rsidR="006053FC" w:rsidRPr="003379C1">
        <w:rPr>
          <w:rFonts w:asciiTheme="majorBidi" w:hAnsiTheme="majorBidi" w:cstheme="majorBidi"/>
          <w:sz w:val="24"/>
          <w:szCs w:val="24"/>
        </w:rPr>
        <w:t>phytochemistry</w:t>
      </w:r>
      <w:proofErr w:type="spellEnd"/>
      <w:r w:rsidR="006053FC" w:rsidRPr="003379C1">
        <w:rPr>
          <w:rFonts w:asciiTheme="majorBidi" w:hAnsiTheme="majorBidi" w:cstheme="majorBidi"/>
          <w:sz w:val="24"/>
          <w:szCs w:val="24"/>
        </w:rPr>
        <w:t xml:space="preserve"> and phytochemical analysis have become integral parts of Pharmacognosy. Molecular biology has become essential to medicinal plant drug discovery through the determination and implementation of appropriate screening assays directed toward physiologically relevant molecular targets, and modern Pharmacognosy also encapsulates all these relevant new areas into a distinct interdisciplinary science</w:t>
      </w:r>
      <w:r w:rsidR="00CD6031">
        <w:rPr>
          <w:rFonts w:asciiTheme="majorBidi" w:hAnsiTheme="majorBidi" w:cstheme="majorBidi"/>
          <w:sz w:val="24"/>
          <w:szCs w:val="24"/>
        </w:rPr>
        <w:t>.</w:t>
      </w:r>
      <w:r w:rsidR="00CD5215">
        <w:rPr>
          <w:rFonts w:asciiTheme="majorBidi" w:hAnsiTheme="majorBidi" w:cstheme="majorBidi"/>
          <w:sz w:val="24"/>
          <w:szCs w:val="24"/>
        </w:rPr>
        <w:t xml:space="preserve"> </w:t>
      </w:r>
      <w:r w:rsidR="006053FC" w:rsidRPr="003379C1">
        <w:rPr>
          <w:rFonts w:asciiTheme="majorBidi" w:hAnsiTheme="majorBidi" w:cstheme="majorBidi"/>
          <w:sz w:val="24"/>
          <w:szCs w:val="24"/>
        </w:rPr>
        <w:t xml:space="preserve">The emphasis and focus of research in Pharmacognosy have changed significantly, from focusing on identification of drugs, including the isolation of active principles, and more recently, the investigation of biological activity. Research into ethnobotany, </w:t>
      </w:r>
      <w:proofErr w:type="spellStart"/>
      <w:r w:rsidR="006053FC" w:rsidRPr="003379C1">
        <w:rPr>
          <w:rFonts w:asciiTheme="majorBidi" w:hAnsiTheme="majorBidi" w:cstheme="majorBidi"/>
          <w:sz w:val="24"/>
          <w:szCs w:val="24"/>
        </w:rPr>
        <w:t>ethnomedicine</w:t>
      </w:r>
      <w:proofErr w:type="spellEnd"/>
      <w:r w:rsidR="006053FC" w:rsidRPr="003379C1">
        <w:rPr>
          <w:rFonts w:asciiTheme="majorBidi" w:hAnsiTheme="majorBidi" w:cstheme="majorBidi"/>
          <w:sz w:val="24"/>
          <w:szCs w:val="24"/>
        </w:rPr>
        <w:t xml:space="preserve">, and </w:t>
      </w:r>
      <w:proofErr w:type="spellStart"/>
      <w:r w:rsidR="006053FC" w:rsidRPr="003379C1">
        <w:rPr>
          <w:rFonts w:asciiTheme="majorBidi" w:hAnsiTheme="majorBidi" w:cstheme="majorBidi"/>
          <w:sz w:val="24"/>
          <w:szCs w:val="24"/>
        </w:rPr>
        <w:t>ethnopharmacology</w:t>
      </w:r>
      <w:proofErr w:type="spellEnd"/>
      <w:r w:rsidR="006053FC" w:rsidRPr="003379C1">
        <w:rPr>
          <w:rFonts w:asciiTheme="majorBidi" w:hAnsiTheme="majorBidi" w:cstheme="majorBidi"/>
          <w:sz w:val="24"/>
          <w:szCs w:val="24"/>
        </w:rPr>
        <w:t xml:space="preserve"> has also become an important element in Pharmacognosy</w:t>
      </w:r>
      <w:r w:rsidR="00CD6031">
        <w:rPr>
          <w:rFonts w:asciiTheme="majorBidi" w:hAnsiTheme="majorBidi" w:cstheme="majorBidi"/>
          <w:sz w:val="24"/>
          <w:szCs w:val="24"/>
        </w:rPr>
        <w:t>.</w:t>
      </w:r>
    </w:p>
    <w:p w:rsidR="006053FC" w:rsidRPr="003379C1" w:rsidRDefault="006053FC" w:rsidP="00CD5215">
      <w:pPr>
        <w:jc w:val="both"/>
        <w:rPr>
          <w:rFonts w:asciiTheme="majorBidi" w:hAnsiTheme="majorBidi" w:cstheme="majorBidi"/>
          <w:sz w:val="24"/>
          <w:szCs w:val="24"/>
          <w:rtl/>
        </w:rPr>
      </w:pPr>
      <w:r w:rsidRPr="003379C1">
        <w:rPr>
          <w:rFonts w:asciiTheme="majorBidi" w:hAnsiTheme="majorBidi" w:cstheme="majorBidi"/>
          <w:sz w:val="24"/>
          <w:szCs w:val="24"/>
        </w:rPr>
        <w:lastRenderedPageBreak/>
        <w:t>Pharmacognosy has played a pivotal role in the discovery and development of new drugs and therapies, and has been continuing to do so even today. It also formed the basis of the development of the subject “Pharmacy.” However, it is rather unfortunate that Pharmacognosy is somewhat neglected nowadays as a major subject area within the modern Pharmacy c</w:t>
      </w:r>
      <w:r w:rsidR="00CD6031">
        <w:rPr>
          <w:rFonts w:asciiTheme="majorBidi" w:hAnsiTheme="majorBidi" w:cstheme="majorBidi"/>
          <w:sz w:val="24"/>
          <w:szCs w:val="24"/>
        </w:rPr>
        <w:t>urricula</w:t>
      </w:r>
      <w:r w:rsidRPr="003379C1">
        <w:rPr>
          <w:rFonts w:asciiTheme="majorBidi" w:hAnsiTheme="majorBidi" w:cstheme="majorBidi"/>
          <w:sz w:val="24"/>
          <w:szCs w:val="24"/>
        </w:rPr>
        <w:t>. For the sake of new hypes of modern medicine, one should not forget the usefulness traditional medicines based on plants. It has never been more important for any modern pharmacist to have proper knowledge about traditional medicines.</w:t>
      </w:r>
      <w:r w:rsidR="00CD5215">
        <w:rPr>
          <w:rFonts w:asciiTheme="majorBidi" w:hAnsiTheme="majorBidi" w:cstheme="majorBidi"/>
          <w:sz w:val="24"/>
          <w:szCs w:val="24"/>
        </w:rPr>
        <w:t xml:space="preserve">                                                                                                      </w:t>
      </w:r>
      <w:r w:rsidRPr="003379C1">
        <w:rPr>
          <w:rFonts w:asciiTheme="majorBidi" w:hAnsiTheme="majorBidi" w:cstheme="majorBidi"/>
          <w:sz w:val="24"/>
          <w:szCs w:val="24"/>
        </w:rPr>
        <w:t xml:space="preserve"> </w:t>
      </w:r>
    </w:p>
    <w:p w:rsidR="006053FC" w:rsidRPr="003379C1" w:rsidRDefault="006053FC" w:rsidP="00CD5215">
      <w:pPr>
        <w:jc w:val="both"/>
        <w:rPr>
          <w:rFonts w:asciiTheme="majorBidi" w:hAnsiTheme="majorBidi" w:cstheme="majorBidi"/>
          <w:sz w:val="24"/>
          <w:szCs w:val="24"/>
        </w:rPr>
      </w:pPr>
      <w:r w:rsidRPr="003379C1">
        <w:rPr>
          <w:rFonts w:asciiTheme="majorBidi" w:hAnsiTheme="majorBidi" w:cstheme="majorBidi"/>
          <w:sz w:val="24"/>
          <w:szCs w:val="24"/>
        </w:rPr>
        <w:t xml:space="preserve">While the word Pharmacognosy may not be that visible in the Pharmacy curricula in the UK and USA, some of its contents are still present in various forms and names, e.g., drug discovery from natural products/medicinal plants, herbal therapy, phytotherapy, natural medicines, and </w:t>
      </w:r>
      <w:proofErr w:type="spellStart"/>
      <w:r w:rsidRPr="003379C1">
        <w:rPr>
          <w:rFonts w:asciiTheme="majorBidi" w:hAnsiTheme="majorBidi" w:cstheme="majorBidi"/>
          <w:sz w:val="24"/>
          <w:szCs w:val="24"/>
        </w:rPr>
        <w:t>phytopharmaceuticals</w:t>
      </w:r>
      <w:proofErr w:type="spellEnd"/>
      <w:r w:rsidRPr="003379C1">
        <w:rPr>
          <w:rFonts w:asciiTheme="majorBidi" w:hAnsiTheme="majorBidi" w:cstheme="majorBidi"/>
          <w:sz w:val="24"/>
          <w:szCs w:val="24"/>
        </w:rPr>
        <w:t>. Despite all odds, the popularity and applications of Pharmacognosy are ever increasing in countries like Brazil, China, and India, the emerging giant economies where Pharmacognosy research has gained new momentum because of its proven potential in contributing billions of dollars to their economy. Historically, natural products discovered from medicinal plants and their derivatives have provided numerous clinically useful medicines. Despite the challenges facing drug discovery from medicinal plants, natural products isolated from medicinal plants will remain an essential component in the search for new drug candidates</w:t>
      </w:r>
      <w:r w:rsidR="00CD6031">
        <w:rPr>
          <w:rFonts w:asciiTheme="majorBidi" w:hAnsiTheme="majorBidi" w:cstheme="majorBidi"/>
          <w:sz w:val="24"/>
          <w:szCs w:val="24"/>
        </w:rPr>
        <w:t>.</w:t>
      </w:r>
      <w:r w:rsidR="00CD5215">
        <w:rPr>
          <w:rFonts w:asciiTheme="majorBidi" w:hAnsiTheme="majorBidi" w:cstheme="majorBidi"/>
          <w:sz w:val="24"/>
          <w:szCs w:val="24"/>
        </w:rPr>
        <w:t xml:space="preserve"> M</w:t>
      </w:r>
      <w:r w:rsidR="00CD6031">
        <w:rPr>
          <w:rFonts w:asciiTheme="majorBidi" w:hAnsiTheme="majorBidi" w:cstheme="majorBidi"/>
          <w:sz w:val="24"/>
          <w:szCs w:val="24"/>
        </w:rPr>
        <w:t>any</w:t>
      </w:r>
      <w:r w:rsidRPr="003379C1">
        <w:rPr>
          <w:rFonts w:asciiTheme="majorBidi" w:hAnsiTheme="majorBidi" w:cstheme="majorBidi"/>
          <w:sz w:val="24"/>
          <w:szCs w:val="24"/>
        </w:rPr>
        <w:t xml:space="preserve"> </w:t>
      </w:r>
      <w:r w:rsidR="00CD6031" w:rsidRPr="003379C1">
        <w:rPr>
          <w:rFonts w:asciiTheme="majorBidi" w:hAnsiTheme="majorBidi" w:cstheme="majorBidi"/>
          <w:sz w:val="24"/>
          <w:szCs w:val="24"/>
        </w:rPr>
        <w:t>research</w:t>
      </w:r>
      <w:r w:rsidR="00CD6031">
        <w:rPr>
          <w:rFonts w:asciiTheme="majorBidi" w:hAnsiTheme="majorBidi" w:cstheme="majorBidi"/>
          <w:sz w:val="24"/>
          <w:szCs w:val="24"/>
        </w:rPr>
        <w:t>es</w:t>
      </w:r>
      <w:r w:rsidRPr="003379C1">
        <w:rPr>
          <w:rFonts w:asciiTheme="majorBidi" w:hAnsiTheme="majorBidi" w:cstheme="majorBidi"/>
          <w:sz w:val="24"/>
          <w:szCs w:val="24"/>
        </w:rPr>
        <w:t xml:space="preserve"> in drug discovery from medicinal plants </w:t>
      </w:r>
      <w:r w:rsidR="00CD5215" w:rsidRPr="003379C1">
        <w:rPr>
          <w:rFonts w:asciiTheme="majorBidi" w:hAnsiTheme="majorBidi" w:cstheme="majorBidi"/>
          <w:sz w:val="24"/>
          <w:szCs w:val="24"/>
        </w:rPr>
        <w:t>involve</w:t>
      </w:r>
      <w:r w:rsidRPr="003379C1">
        <w:rPr>
          <w:rFonts w:asciiTheme="majorBidi" w:hAnsiTheme="majorBidi" w:cstheme="majorBidi"/>
          <w:sz w:val="24"/>
          <w:szCs w:val="24"/>
        </w:rPr>
        <w:t xml:space="preserve"> a multifaceted approach combining botanical, computational, phytochemical, biological, and molecular techniques. It is evident that drug discovery from medicinal plants continues to provide new and important leads against various pharmacological targets including cancer, HIV/AIDS, Alzheimer's, malaria, and pain. Several natural product drugs of plant origin have either recently been introduced or are currently involved in late-phase clinical trials</w:t>
      </w:r>
      <w:r w:rsidR="00CD5215">
        <w:rPr>
          <w:rFonts w:asciiTheme="majorBidi" w:hAnsiTheme="majorBidi" w:cstheme="majorBidi"/>
          <w:sz w:val="24"/>
          <w:szCs w:val="24"/>
        </w:rPr>
        <w:t xml:space="preserve">.                                                         </w:t>
      </w:r>
    </w:p>
    <w:p w:rsidR="006053FC" w:rsidRPr="00CD5215" w:rsidRDefault="006053FC" w:rsidP="00CD5215">
      <w:pPr>
        <w:jc w:val="both"/>
        <w:rPr>
          <w:rFonts w:asciiTheme="majorBidi" w:hAnsiTheme="majorBidi" w:cstheme="majorBidi"/>
          <w:sz w:val="24"/>
          <w:szCs w:val="24"/>
        </w:rPr>
      </w:pPr>
      <w:r w:rsidRPr="00CD5215">
        <w:rPr>
          <w:rFonts w:asciiTheme="majorBidi" w:hAnsiTheme="majorBidi" w:cstheme="majorBidi"/>
          <w:sz w:val="24"/>
          <w:szCs w:val="24"/>
        </w:rPr>
        <w:t>Whether we like it or not, Pharmacognosy is not a subject of the past, but it has evolved and developed over the years to adapt itself with the changing environment, and is now fit to meet the challenges of the present and the future of drug discovery and development. Thus, the importance of Pharmacognosy in Pharmacy cannot be overemphasized. Pharmacognosy will remain to be a significant and an essential contributor to the knowledge and understanding of drugs and therapies, and thus should be an integral part of any meaningful academic Pharmacy programs world over</w:t>
      </w:r>
      <w:r w:rsidR="00CD5215">
        <w:rPr>
          <w:rFonts w:asciiTheme="majorBidi" w:hAnsiTheme="majorBidi" w:cstheme="majorBidi"/>
          <w:sz w:val="24"/>
          <w:szCs w:val="24"/>
        </w:rPr>
        <w:t xml:space="preserve">.                                                                                                                                  </w:t>
      </w:r>
    </w:p>
    <w:p w:rsidR="006053FC" w:rsidRDefault="006053FC" w:rsidP="006053FC">
      <w:pPr>
        <w:jc w:val="right"/>
        <w:rPr>
          <w:rtl/>
        </w:rPr>
      </w:pPr>
    </w:p>
    <w:p w:rsidR="006053FC" w:rsidRDefault="006053FC" w:rsidP="000E4F34"/>
    <w:p w:rsidR="006053FC" w:rsidRDefault="006053FC" w:rsidP="000E4F34"/>
    <w:p w:rsidR="006053FC" w:rsidRDefault="006053FC" w:rsidP="000E4F34"/>
    <w:p w:rsidR="006053FC" w:rsidRDefault="006053FC" w:rsidP="000E4F34"/>
    <w:p w:rsidR="00CD5215" w:rsidRPr="00210D5E" w:rsidRDefault="00CD5215" w:rsidP="00210D5E">
      <w:pPr>
        <w:jc w:val="right"/>
        <w:rPr>
          <w:rFonts w:asciiTheme="majorBidi" w:hAnsiTheme="majorBidi" w:cstheme="majorBidi"/>
          <w:b/>
          <w:bCs/>
          <w:sz w:val="36"/>
          <w:szCs w:val="36"/>
        </w:rPr>
      </w:pPr>
      <w:r w:rsidRPr="00210D5E">
        <w:rPr>
          <w:rFonts w:asciiTheme="majorBidi" w:hAnsiTheme="majorBidi" w:cstheme="majorBidi"/>
          <w:b/>
          <w:bCs/>
          <w:sz w:val="36"/>
          <w:szCs w:val="36"/>
        </w:rPr>
        <w:lastRenderedPageBreak/>
        <w:t xml:space="preserve">Opinion of Students </w:t>
      </w:r>
    </w:p>
    <w:p w:rsidR="006053FC" w:rsidRPr="00B5326F" w:rsidRDefault="00CD5215" w:rsidP="00CD5215">
      <w:pPr>
        <w:jc w:val="right"/>
        <w:rPr>
          <w:rFonts w:asciiTheme="majorBidi" w:hAnsiTheme="majorBidi" w:cstheme="majorBidi"/>
          <w:sz w:val="24"/>
          <w:szCs w:val="24"/>
        </w:rPr>
      </w:pPr>
      <w:r w:rsidRPr="00B5326F">
        <w:rPr>
          <w:rFonts w:asciiTheme="majorBidi" w:hAnsiTheme="majorBidi" w:cstheme="majorBidi"/>
          <w:sz w:val="24"/>
          <w:szCs w:val="24"/>
        </w:rPr>
        <w:t>During the period of the academic year, the student is required to meet with a faculty members and to review his/her progress</w:t>
      </w:r>
    </w:p>
    <w:p w:rsidR="00210D5E" w:rsidRPr="00210D5E" w:rsidRDefault="00CD5215" w:rsidP="00CD5215">
      <w:pPr>
        <w:jc w:val="right"/>
        <w:rPr>
          <w:rFonts w:asciiTheme="majorBidi" w:hAnsiTheme="majorBidi" w:cstheme="majorBidi"/>
          <w:sz w:val="24"/>
          <w:szCs w:val="24"/>
          <w:rtl/>
        </w:rPr>
      </w:pPr>
      <w:r w:rsidRPr="00210D5E">
        <w:rPr>
          <w:rFonts w:asciiTheme="majorBidi" w:hAnsiTheme="majorBidi" w:cstheme="majorBidi"/>
          <w:sz w:val="24"/>
          <w:szCs w:val="24"/>
        </w:rPr>
        <w:t>For the development of the educational process at the university, we hope to express your opinion by answering accurately with mark √ in the place which reflects your opinion taking into consideration the accuracy and objectivity</w:t>
      </w:r>
    </w:p>
    <w:tbl>
      <w:tblPr>
        <w:tblStyle w:val="TableGrid"/>
        <w:bidiVisual/>
        <w:tblW w:w="0" w:type="auto"/>
        <w:tblLook w:val="04A0" w:firstRow="1" w:lastRow="0" w:firstColumn="1" w:lastColumn="0" w:noHBand="0" w:noVBand="1"/>
      </w:tblPr>
      <w:tblGrid>
        <w:gridCol w:w="900"/>
        <w:gridCol w:w="998"/>
        <w:gridCol w:w="1133"/>
        <w:gridCol w:w="850"/>
        <w:gridCol w:w="992"/>
        <w:gridCol w:w="3115"/>
        <w:gridCol w:w="534"/>
      </w:tblGrid>
      <w:tr w:rsidR="00210D5E" w:rsidTr="00DD35EC">
        <w:tc>
          <w:tcPr>
            <w:tcW w:w="901" w:type="dxa"/>
          </w:tcPr>
          <w:p w:rsidR="00210D5E" w:rsidRPr="00765944" w:rsidRDefault="00DD35EC" w:rsidP="00210D5E">
            <w:pPr>
              <w:jc w:val="right"/>
              <w:rPr>
                <w:rFonts w:asciiTheme="majorBidi" w:hAnsiTheme="majorBidi" w:cstheme="majorBidi"/>
                <w:rtl/>
              </w:rPr>
            </w:pPr>
            <w:r w:rsidRPr="00765944">
              <w:rPr>
                <w:rFonts w:asciiTheme="majorBidi" w:hAnsiTheme="majorBidi" w:cstheme="majorBidi"/>
              </w:rPr>
              <w:t>I Don’t Agree At All</w:t>
            </w:r>
          </w:p>
        </w:tc>
        <w:tc>
          <w:tcPr>
            <w:tcW w:w="993" w:type="dxa"/>
          </w:tcPr>
          <w:p w:rsidR="00210D5E" w:rsidRPr="00765944" w:rsidRDefault="00DD35EC" w:rsidP="00210D5E">
            <w:pPr>
              <w:jc w:val="right"/>
              <w:rPr>
                <w:rFonts w:asciiTheme="majorBidi" w:hAnsiTheme="majorBidi" w:cstheme="majorBidi"/>
                <w:rtl/>
              </w:rPr>
            </w:pPr>
            <w:r w:rsidRPr="00765944">
              <w:rPr>
                <w:rFonts w:asciiTheme="majorBidi" w:hAnsiTheme="majorBidi" w:cstheme="majorBidi"/>
              </w:rPr>
              <w:t>Disagree</w:t>
            </w:r>
          </w:p>
        </w:tc>
        <w:tc>
          <w:tcPr>
            <w:tcW w:w="1134" w:type="dxa"/>
          </w:tcPr>
          <w:p w:rsidR="00210D5E" w:rsidRPr="00765944" w:rsidRDefault="00DD35EC" w:rsidP="00210D5E">
            <w:pPr>
              <w:jc w:val="right"/>
              <w:rPr>
                <w:rFonts w:asciiTheme="majorBidi" w:hAnsiTheme="majorBidi" w:cstheme="majorBidi"/>
                <w:rtl/>
              </w:rPr>
            </w:pPr>
            <w:r w:rsidRPr="00765944">
              <w:rPr>
                <w:rFonts w:asciiTheme="majorBidi" w:hAnsiTheme="majorBidi" w:cstheme="majorBidi"/>
              </w:rPr>
              <w:t>I Don’t Know</w:t>
            </w:r>
          </w:p>
        </w:tc>
        <w:tc>
          <w:tcPr>
            <w:tcW w:w="850" w:type="dxa"/>
          </w:tcPr>
          <w:p w:rsidR="00210D5E" w:rsidRPr="00765944" w:rsidRDefault="00DD35EC" w:rsidP="00210D5E">
            <w:pPr>
              <w:jc w:val="right"/>
              <w:rPr>
                <w:rFonts w:asciiTheme="majorBidi" w:hAnsiTheme="majorBidi" w:cstheme="majorBidi"/>
                <w:rtl/>
              </w:rPr>
            </w:pPr>
            <w:r w:rsidRPr="00765944">
              <w:rPr>
                <w:rFonts w:asciiTheme="majorBidi" w:hAnsiTheme="majorBidi" w:cstheme="majorBidi"/>
              </w:rPr>
              <w:t xml:space="preserve">      Agree</w:t>
            </w:r>
          </w:p>
        </w:tc>
        <w:tc>
          <w:tcPr>
            <w:tcW w:w="992" w:type="dxa"/>
          </w:tcPr>
          <w:p w:rsidR="00210D5E" w:rsidRPr="00765944" w:rsidRDefault="00DD35EC" w:rsidP="00DD35EC">
            <w:pPr>
              <w:rPr>
                <w:rFonts w:asciiTheme="majorBidi" w:hAnsiTheme="majorBidi" w:cstheme="majorBidi"/>
                <w:rtl/>
              </w:rPr>
            </w:pPr>
            <w:r w:rsidRPr="00765944">
              <w:rPr>
                <w:rFonts w:asciiTheme="majorBidi" w:hAnsiTheme="majorBidi" w:cstheme="majorBidi"/>
              </w:rPr>
              <w:t>Strongly Agree</w:t>
            </w:r>
          </w:p>
        </w:tc>
        <w:tc>
          <w:tcPr>
            <w:tcW w:w="3118" w:type="dxa"/>
          </w:tcPr>
          <w:p w:rsidR="00210D5E" w:rsidRPr="00765944" w:rsidRDefault="00210D5E" w:rsidP="00210D5E">
            <w:pPr>
              <w:jc w:val="center"/>
              <w:rPr>
                <w:rFonts w:asciiTheme="majorBidi" w:hAnsiTheme="majorBidi" w:cstheme="majorBidi"/>
                <w:rtl/>
              </w:rPr>
            </w:pPr>
            <w:r w:rsidRPr="00765944">
              <w:rPr>
                <w:rFonts w:asciiTheme="majorBidi" w:hAnsiTheme="majorBidi" w:cstheme="majorBidi"/>
              </w:rPr>
              <w:t>Question</w:t>
            </w:r>
          </w:p>
        </w:tc>
        <w:tc>
          <w:tcPr>
            <w:tcW w:w="534" w:type="dxa"/>
          </w:tcPr>
          <w:p w:rsidR="00210D5E" w:rsidRPr="00765944" w:rsidRDefault="00210D5E" w:rsidP="00210D5E">
            <w:pPr>
              <w:jc w:val="right"/>
              <w:rPr>
                <w:rFonts w:asciiTheme="majorBidi" w:hAnsiTheme="majorBidi" w:cstheme="majorBidi"/>
              </w:rPr>
            </w:pPr>
            <w:r w:rsidRPr="00765944">
              <w:rPr>
                <w:rFonts w:asciiTheme="majorBidi" w:hAnsiTheme="majorBidi" w:cstheme="majorBidi"/>
              </w:rPr>
              <w:t>NO</w:t>
            </w:r>
          </w:p>
        </w:tc>
      </w:tr>
      <w:tr w:rsidR="00210D5E" w:rsidTr="00DD35EC">
        <w:tc>
          <w:tcPr>
            <w:tcW w:w="901" w:type="dxa"/>
          </w:tcPr>
          <w:p w:rsidR="00210D5E" w:rsidRDefault="00210D5E" w:rsidP="00210D5E">
            <w:pPr>
              <w:jc w:val="right"/>
              <w:rPr>
                <w:rtl/>
              </w:rPr>
            </w:pPr>
          </w:p>
        </w:tc>
        <w:tc>
          <w:tcPr>
            <w:tcW w:w="993" w:type="dxa"/>
          </w:tcPr>
          <w:p w:rsidR="00210D5E" w:rsidRDefault="00210D5E" w:rsidP="00210D5E">
            <w:pPr>
              <w:jc w:val="right"/>
              <w:rPr>
                <w:rtl/>
              </w:rPr>
            </w:pPr>
          </w:p>
        </w:tc>
        <w:tc>
          <w:tcPr>
            <w:tcW w:w="1134" w:type="dxa"/>
          </w:tcPr>
          <w:p w:rsidR="00210D5E" w:rsidRDefault="00210D5E" w:rsidP="00210D5E">
            <w:pPr>
              <w:jc w:val="right"/>
              <w:rPr>
                <w:rtl/>
              </w:rPr>
            </w:pPr>
          </w:p>
        </w:tc>
        <w:tc>
          <w:tcPr>
            <w:tcW w:w="850" w:type="dxa"/>
          </w:tcPr>
          <w:p w:rsidR="00210D5E" w:rsidRDefault="00210D5E" w:rsidP="00210D5E">
            <w:pPr>
              <w:jc w:val="right"/>
              <w:rPr>
                <w:rtl/>
              </w:rPr>
            </w:pPr>
          </w:p>
        </w:tc>
        <w:tc>
          <w:tcPr>
            <w:tcW w:w="992" w:type="dxa"/>
          </w:tcPr>
          <w:p w:rsidR="00210D5E" w:rsidRDefault="00210D5E" w:rsidP="00210D5E">
            <w:pPr>
              <w:jc w:val="right"/>
              <w:rPr>
                <w:rtl/>
              </w:rPr>
            </w:pPr>
          </w:p>
        </w:tc>
        <w:tc>
          <w:tcPr>
            <w:tcW w:w="3118" w:type="dxa"/>
          </w:tcPr>
          <w:p w:rsidR="00210D5E" w:rsidRPr="00DD35EC" w:rsidRDefault="00DD35EC" w:rsidP="00210D5E">
            <w:pPr>
              <w:jc w:val="right"/>
              <w:rPr>
                <w:rFonts w:asciiTheme="majorBidi" w:hAnsiTheme="majorBidi" w:cstheme="majorBidi"/>
                <w:b/>
                <w:bCs/>
                <w:rtl/>
              </w:rPr>
            </w:pPr>
            <w:r w:rsidRPr="00DD35EC">
              <w:rPr>
                <w:rFonts w:asciiTheme="majorBidi" w:hAnsiTheme="majorBidi" w:cstheme="majorBidi"/>
                <w:b/>
                <w:bCs/>
              </w:rPr>
              <w:t>The content of article commensurate with the objective of Curriculum</w:t>
            </w:r>
          </w:p>
        </w:tc>
        <w:tc>
          <w:tcPr>
            <w:tcW w:w="534" w:type="dxa"/>
          </w:tcPr>
          <w:p w:rsidR="00210D5E" w:rsidRPr="00DD35EC" w:rsidRDefault="00DD35EC" w:rsidP="00210D5E">
            <w:pPr>
              <w:jc w:val="right"/>
              <w:rPr>
                <w:rFonts w:asciiTheme="majorBidi" w:hAnsiTheme="majorBidi" w:cstheme="majorBidi"/>
                <w:b/>
                <w:bCs/>
              </w:rPr>
            </w:pPr>
            <w:r w:rsidRPr="00DD35EC">
              <w:rPr>
                <w:rFonts w:asciiTheme="majorBidi" w:hAnsiTheme="majorBidi" w:cstheme="majorBidi"/>
                <w:b/>
                <w:bCs/>
              </w:rPr>
              <w:t>1.</w:t>
            </w:r>
          </w:p>
        </w:tc>
      </w:tr>
      <w:tr w:rsidR="00210D5E" w:rsidTr="00DD35EC">
        <w:tc>
          <w:tcPr>
            <w:tcW w:w="901" w:type="dxa"/>
          </w:tcPr>
          <w:p w:rsidR="00210D5E" w:rsidRDefault="00210D5E" w:rsidP="00210D5E">
            <w:pPr>
              <w:jc w:val="right"/>
              <w:rPr>
                <w:rtl/>
              </w:rPr>
            </w:pPr>
          </w:p>
        </w:tc>
        <w:tc>
          <w:tcPr>
            <w:tcW w:w="993" w:type="dxa"/>
          </w:tcPr>
          <w:p w:rsidR="00210D5E" w:rsidRDefault="00210D5E" w:rsidP="00210D5E">
            <w:pPr>
              <w:jc w:val="right"/>
              <w:rPr>
                <w:rtl/>
              </w:rPr>
            </w:pPr>
          </w:p>
        </w:tc>
        <w:tc>
          <w:tcPr>
            <w:tcW w:w="1134" w:type="dxa"/>
          </w:tcPr>
          <w:p w:rsidR="00210D5E" w:rsidRDefault="00210D5E" w:rsidP="00210D5E">
            <w:pPr>
              <w:jc w:val="right"/>
              <w:rPr>
                <w:rtl/>
              </w:rPr>
            </w:pPr>
          </w:p>
        </w:tc>
        <w:tc>
          <w:tcPr>
            <w:tcW w:w="850" w:type="dxa"/>
          </w:tcPr>
          <w:p w:rsidR="00210D5E" w:rsidRDefault="00210D5E" w:rsidP="00210D5E">
            <w:pPr>
              <w:jc w:val="right"/>
              <w:rPr>
                <w:rtl/>
              </w:rPr>
            </w:pPr>
          </w:p>
        </w:tc>
        <w:tc>
          <w:tcPr>
            <w:tcW w:w="992" w:type="dxa"/>
          </w:tcPr>
          <w:p w:rsidR="00210D5E" w:rsidRDefault="00210D5E" w:rsidP="00210D5E">
            <w:pPr>
              <w:jc w:val="right"/>
              <w:rPr>
                <w:rtl/>
              </w:rPr>
            </w:pPr>
          </w:p>
        </w:tc>
        <w:tc>
          <w:tcPr>
            <w:tcW w:w="3118" w:type="dxa"/>
          </w:tcPr>
          <w:p w:rsidR="00210D5E" w:rsidRPr="00DD35EC" w:rsidRDefault="00DD35EC" w:rsidP="00210D5E">
            <w:pPr>
              <w:jc w:val="right"/>
              <w:rPr>
                <w:rFonts w:asciiTheme="majorBidi" w:hAnsiTheme="majorBidi" w:cstheme="majorBidi"/>
                <w:b/>
                <w:bCs/>
                <w:rtl/>
              </w:rPr>
            </w:pPr>
            <w:r w:rsidRPr="00DD35EC">
              <w:rPr>
                <w:rFonts w:asciiTheme="majorBidi" w:hAnsiTheme="majorBidi" w:cstheme="majorBidi"/>
                <w:b/>
                <w:bCs/>
              </w:rPr>
              <w:t>Subject content is an interdependent information</w:t>
            </w:r>
          </w:p>
        </w:tc>
        <w:tc>
          <w:tcPr>
            <w:tcW w:w="534" w:type="dxa"/>
          </w:tcPr>
          <w:p w:rsidR="00210D5E" w:rsidRPr="00DD35EC" w:rsidRDefault="00DD35EC" w:rsidP="00210D5E">
            <w:pPr>
              <w:jc w:val="right"/>
              <w:rPr>
                <w:rFonts w:asciiTheme="majorBidi" w:hAnsiTheme="majorBidi" w:cstheme="majorBidi"/>
                <w:b/>
                <w:bCs/>
              </w:rPr>
            </w:pPr>
            <w:r w:rsidRPr="00DD35EC">
              <w:rPr>
                <w:rFonts w:asciiTheme="majorBidi" w:hAnsiTheme="majorBidi" w:cstheme="majorBidi"/>
                <w:b/>
                <w:bCs/>
              </w:rPr>
              <w:t>2.</w:t>
            </w:r>
          </w:p>
        </w:tc>
      </w:tr>
      <w:tr w:rsidR="00210D5E" w:rsidTr="00DD35EC">
        <w:tc>
          <w:tcPr>
            <w:tcW w:w="901" w:type="dxa"/>
          </w:tcPr>
          <w:p w:rsidR="00210D5E" w:rsidRDefault="00210D5E" w:rsidP="00210D5E">
            <w:pPr>
              <w:jc w:val="right"/>
              <w:rPr>
                <w:rtl/>
              </w:rPr>
            </w:pPr>
          </w:p>
        </w:tc>
        <w:tc>
          <w:tcPr>
            <w:tcW w:w="993" w:type="dxa"/>
          </w:tcPr>
          <w:p w:rsidR="00210D5E" w:rsidRDefault="00210D5E" w:rsidP="00210D5E">
            <w:pPr>
              <w:jc w:val="right"/>
              <w:rPr>
                <w:rtl/>
              </w:rPr>
            </w:pPr>
          </w:p>
        </w:tc>
        <w:tc>
          <w:tcPr>
            <w:tcW w:w="1134" w:type="dxa"/>
          </w:tcPr>
          <w:p w:rsidR="00210D5E" w:rsidRDefault="00210D5E" w:rsidP="00210D5E">
            <w:pPr>
              <w:jc w:val="right"/>
              <w:rPr>
                <w:rtl/>
              </w:rPr>
            </w:pPr>
          </w:p>
        </w:tc>
        <w:tc>
          <w:tcPr>
            <w:tcW w:w="850" w:type="dxa"/>
          </w:tcPr>
          <w:p w:rsidR="00210D5E" w:rsidRDefault="00210D5E" w:rsidP="00210D5E">
            <w:pPr>
              <w:jc w:val="right"/>
              <w:rPr>
                <w:rtl/>
              </w:rPr>
            </w:pPr>
          </w:p>
        </w:tc>
        <w:tc>
          <w:tcPr>
            <w:tcW w:w="992" w:type="dxa"/>
          </w:tcPr>
          <w:p w:rsidR="00210D5E" w:rsidRDefault="00210D5E" w:rsidP="00210D5E">
            <w:pPr>
              <w:jc w:val="right"/>
              <w:rPr>
                <w:rtl/>
              </w:rPr>
            </w:pPr>
          </w:p>
        </w:tc>
        <w:tc>
          <w:tcPr>
            <w:tcW w:w="3118" w:type="dxa"/>
          </w:tcPr>
          <w:p w:rsidR="00210D5E" w:rsidRPr="00DD35EC" w:rsidRDefault="00DD35EC" w:rsidP="00210D5E">
            <w:pPr>
              <w:jc w:val="right"/>
              <w:rPr>
                <w:rFonts w:asciiTheme="majorBidi" w:hAnsiTheme="majorBidi" w:cstheme="majorBidi"/>
                <w:b/>
                <w:bCs/>
                <w:rtl/>
              </w:rPr>
            </w:pPr>
            <w:r w:rsidRPr="00DD35EC">
              <w:rPr>
                <w:rFonts w:asciiTheme="majorBidi" w:hAnsiTheme="majorBidi" w:cstheme="majorBidi"/>
                <w:b/>
                <w:bCs/>
              </w:rPr>
              <w:t>Lecture time is sufficient to cover the contents of the article</w:t>
            </w:r>
          </w:p>
        </w:tc>
        <w:tc>
          <w:tcPr>
            <w:tcW w:w="534" w:type="dxa"/>
          </w:tcPr>
          <w:p w:rsidR="00210D5E" w:rsidRPr="00DD35EC" w:rsidRDefault="00DD35EC" w:rsidP="00210D5E">
            <w:pPr>
              <w:jc w:val="right"/>
              <w:rPr>
                <w:rFonts w:asciiTheme="majorBidi" w:hAnsiTheme="majorBidi" w:cstheme="majorBidi"/>
                <w:b/>
                <w:bCs/>
              </w:rPr>
            </w:pPr>
            <w:r w:rsidRPr="00DD35EC">
              <w:rPr>
                <w:rFonts w:asciiTheme="majorBidi" w:hAnsiTheme="majorBidi" w:cstheme="majorBidi"/>
                <w:b/>
                <w:bCs/>
              </w:rPr>
              <w:t>3.</w:t>
            </w:r>
          </w:p>
        </w:tc>
      </w:tr>
      <w:tr w:rsidR="00210D5E" w:rsidTr="00DD35EC">
        <w:tc>
          <w:tcPr>
            <w:tcW w:w="901" w:type="dxa"/>
          </w:tcPr>
          <w:p w:rsidR="00210D5E" w:rsidRDefault="00210D5E" w:rsidP="00210D5E">
            <w:pPr>
              <w:jc w:val="right"/>
              <w:rPr>
                <w:rtl/>
              </w:rPr>
            </w:pPr>
          </w:p>
        </w:tc>
        <w:tc>
          <w:tcPr>
            <w:tcW w:w="993" w:type="dxa"/>
          </w:tcPr>
          <w:p w:rsidR="00210D5E" w:rsidRDefault="00210D5E" w:rsidP="00210D5E">
            <w:pPr>
              <w:jc w:val="right"/>
              <w:rPr>
                <w:rtl/>
              </w:rPr>
            </w:pPr>
          </w:p>
        </w:tc>
        <w:tc>
          <w:tcPr>
            <w:tcW w:w="1134" w:type="dxa"/>
          </w:tcPr>
          <w:p w:rsidR="00210D5E" w:rsidRDefault="00210D5E" w:rsidP="00210D5E">
            <w:pPr>
              <w:jc w:val="right"/>
              <w:rPr>
                <w:rtl/>
              </w:rPr>
            </w:pPr>
          </w:p>
        </w:tc>
        <w:tc>
          <w:tcPr>
            <w:tcW w:w="850" w:type="dxa"/>
          </w:tcPr>
          <w:p w:rsidR="00210D5E" w:rsidRDefault="00210D5E" w:rsidP="00210D5E">
            <w:pPr>
              <w:jc w:val="right"/>
              <w:rPr>
                <w:rtl/>
              </w:rPr>
            </w:pPr>
          </w:p>
        </w:tc>
        <w:tc>
          <w:tcPr>
            <w:tcW w:w="992" w:type="dxa"/>
          </w:tcPr>
          <w:p w:rsidR="00210D5E" w:rsidRDefault="00210D5E" w:rsidP="00210D5E">
            <w:pPr>
              <w:jc w:val="right"/>
              <w:rPr>
                <w:rtl/>
              </w:rPr>
            </w:pPr>
          </w:p>
        </w:tc>
        <w:tc>
          <w:tcPr>
            <w:tcW w:w="3118" w:type="dxa"/>
          </w:tcPr>
          <w:p w:rsidR="00210D5E" w:rsidRPr="00DD35EC" w:rsidRDefault="00DD35EC" w:rsidP="00210D5E">
            <w:pPr>
              <w:jc w:val="right"/>
              <w:rPr>
                <w:rFonts w:asciiTheme="majorBidi" w:hAnsiTheme="majorBidi" w:cstheme="majorBidi"/>
                <w:b/>
                <w:bCs/>
                <w:rtl/>
              </w:rPr>
            </w:pPr>
            <w:r w:rsidRPr="00DD35EC">
              <w:rPr>
                <w:rFonts w:asciiTheme="majorBidi" w:hAnsiTheme="majorBidi" w:cstheme="majorBidi"/>
                <w:b/>
                <w:bCs/>
              </w:rPr>
              <w:t>Textbooks and references are available and meaningful</w:t>
            </w:r>
          </w:p>
        </w:tc>
        <w:tc>
          <w:tcPr>
            <w:tcW w:w="534" w:type="dxa"/>
          </w:tcPr>
          <w:p w:rsidR="00210D5E" w:rsidRPr="00DD35EC" w:rsidRDefault="00DD35EC" w:rsidP="00210D5E">
            <w:pPr>
              <w:jc w:val="right"/>
              <w:rPr>
                <w:rFonts w:asciiTheme="majorBidi" w:hAnsiTheme="majorBidi" w:cstheme="majorBidi"/>
                <w:b/>
                <w:bCs/>
              </w:rPr>
            </w:pPr>
            <w:r w:rsidRPr="00DD35EC">
              <w:rPr>
                <w:rFonts w:asciiTheme="majorBidi" w:hAnsiTheme="majorBidi" w:cstheme="majorBidi"/>
                <w:b/>
                <w:bCs/>
              </w:rPr>
              <w:t>4.</w:t>
            </w:r>
          </w:p>
        </w:tc>
      </w:tr>
      <w:tr w:rsidR="00210D5E" w:rsidTr="00DD35EC">
        <w:tc>
          <w:tcPr>
            <w:tcW w:w="901" w:type="dxa"/>
          </w:tcPr>
          <w:p w:rsidR="00210D5E" w:rsidRDefault="00210D5E" w:rsidP="00210D5E">
            <w:pPr>
              <w:jc w:val="right"/>
              <w:rPr>
                <w:rtl/>
              </w:rPr>
            </w:pPr>
          </w:p>
        </w:tc>
        <w:tc>
          <w:tcPr>
            <w:tcW w:w="993" w:type="dxa"/>
          </w:tcPr>
          <w:p w:rsidR="00210D5E" w:rsidRDefault="00210D5E" w:rsidP="00210D5E">
            <w:pPr>
              <w:jc w:val="right"/>
              <w:rPr>
                <w:rtl/>
              </w:rPr>
            </w:pPr>
          </w:p>
        </w:tc>
        <w:tc>
          <w:tcPr>
            <w:tcW w:w="1134" w:type="dxa"/>
          </w:tcPr>
          <w:p w:rsidR="00210D5E" w:rsidRDefault="00210D5E" w:rsidP="00210D5E">
            <w:pPr>
              <w:jc w:val="right"/>
              <w:rPr>
                <w:rtl/>
              </w:rPr>
            </w:pPr>
          </w:p>
        </w:tc>
        <w:tc>
          <w:tcPr>
            <w:tcW w:w="850" w:type="dxa"/>
          </w:tcPr>
          <w:p w:rsidR="00210D5E" w:rsidRDefault="00210D5E" w:rsidP="00210D5E">
            <w:pPr>
              <w:jc w:val="right"/>
              <w:rPr>
                <w:rtl/>
              </w:rPr>
            </w:pPr>
          </w:p>
        </w:tc>
        <w:tc>
          <w:tcPr>
            <w:tcW w:w="992" w:type="dxa"/>
          </w:tcPr>
          <w:p w:rsidR="00210D5E" w:rsidRDefault="00210D5E" w:rsidP="00210D5E">
            <w:pPr>
              <w:jc w:val="right"/>
              <w:rPr>
                <w:rtl/>
              </w:rPr>
            </w:pPr>
          </w:p>
        </w:tc>
        <w:tc>
          <w:tcPr>
            <w:tcW w:w="3118" w:type="dxa"/>
          </w:tcPr>
          <w:p w:rsidR="00210D5E" w:rsidRPr="00DD35EC" w:rsidRDefault="00DD35EC" w:rsidP="00210D5E">
            <w:pPr>
              <w:jc w:val="right"/>
              <w:rPr>
                <w:rFonts w:asciiTheme="majorBidi" w:hAnsiTheme="majorBidi" w:cstheme="majorBidi"/>
                <w:b/>
                <w:bCs/>
                <w:rtl/>
              </w:rPr>
            </w:pPr>
            <w:r w:rsidRPr="00DD35EC">
              <w:rPr>
                <w:rFonts w:asciiTheme="majorBidi" w:hAnsiTheme="majorBidi" w:cstheme="majorBidi"/>
                <w:b/>
                <w:bCs/>
              </w:rPr>
              <w:t>Contents of the book are of outdated information</w:t>
            </w:r>
          </w:p>
        </w:tc>
        <w:tc>
          <w:tcPr>
            <w:tcW w:w="534" w:type="dxa"/>
          </w:tcPr>
          <w:p w:rsidR="00210D5E" w:rsidRPr="00DD35EC" w:rsidRDefault="00DD35EC" w:rsidP="00210D5E">
            <w:pPr>
              <w:jc w:val="right"/>
              <w:rPr>
                <w:rFonts w:asciiTheme="majorBidi" w:hAnsiTheme="majorBidi" w:cstheme="majorBidi"/>
                <w:b/>
                <w:bCs/>
              </w:rPr>
            </w:pPr>
            <w:r w:rsidRPr="00DD35EC">
              <w:rPr>
                <w:rFonts w:asciiTheme="majorBidi" w:hAnsiTheme="majorBidi" w:cstheme="majorBidi"/>
                <w:b/>
                <w:bCs/>
              </w:rPr>
              <w:t>5.</w:t>
            </w:r>
          </w:p>
        </w:tc>
      </w:tr>
      <w:tr w:rsidR="00210D5E" w:rsidTr="00DD35EC">
        <w:tc>
          <w:tcPr>
            <w:tcW w:w="901" w:type="dxa"/>
          </w:tcPr>
          <w:p w:rsidR="00210D5E" w:rsidRDefault="00210D5E" w:rsidP="00210D5E">
            <w:pPr>
              <w:jc w:val="right"/>
              <w:rPr>
                <w:rtl/>
              </w:rPr>
            </w:pPr>
          </w:p>
        </w:tc>
        <w:tc>
          <w:tcPr>
            <w:tcW w:w="993" w:type="dxa"/>
          </w:tcPr>
          <w:p w:rsidR="00210D5E" w:rsidRDefault="00210D5E" w:rsidP="00210D5E">
            <w:pPr>
              <w:jc w:val="right"/>
              <w:rPr>
                <w:rtl/>
              </w:rPr>
            </w:pPr>
          </w:p>
        </w:tc>
        <w:tc>
          <w:tcPr>
            <w:tcW w:w="1134" w:type="dxa"/>
          </w:tcPr>
          <w:p w:rsidR="00210D5E" w:rsidRDefault="00210D5E" w:rsidP="00210D5E">
            <w:pPr>
              <w:jc w:val="right"/>
              <w:rPr>
                <w:rtl/>
              </w:rPr>
            </w:pPr>
          </w:p>
        </w:tc>
        <w:tc>
          <w:tcPr>
            <w:tcW w:w="850" w:type="dxa"/>
          </w:tcPr>
          <w:p w:rsidR="00210D5E" w:rsidRDefault="00210D5E" w:rsidP="00210D5E">
            <w:pPr>
              <w:jc w:val="right"/>
              <w:rPr>
                <w:rtl/>
              </w:rPr>
            </w:pPr>
          </w:p>
        </w:tc>
        <w:tc>
          <w:tcPr>
            <w:tcW w:w="992" w:type="dxa"/>
          </w:tcPr>
          <w:p w:rsidR="00210D5E" w:rsidRDefault="00210D5E" w:rsidP="00210D5E">
            <w:pPr>
              <w:jc w:val="right"/>
              <w:rPr>
                <w:rtl/>
              </w:rPr>
            </w:pPr>
          </w:p>
        </w:tc>
        <w:tc>
          <w:tcPr>
            <w:tcW w:w="3118" w:type="dxa"/>
          </w:tcPr>
          <w:p w:rsidR="00210D5E" w:rsidRPr="00DD35EC" w:rsidRDefault="00DD35EC" w:rsidP="00210D5E">
            <w:pPr>
              <w:jc w:val="right"/>
              <w:rPr>
                <w:rFonts w:asciiTheme="majorBidi" w:hAnsiTheme="majorBidi" w:cstheme="majorBidi"/>
                <w:b/>
                <w:bCs/>
              </w:rPr>
            </w:pPr>
            <w:r w:rsidRPr="00DD35EC">
              <w:rPr>
                <w:rFonts w:asciiTheme="majorBidi" w:hAnsiTheme="majorBidi" w:cstheme="majorBidi"/>
                <w:b/>
                <w:bCs/>
              </w:rPr>
              <w:t xml:space="preserve">Is the syllabus in direct connect with our job as a pharmacist  </w:t>
            </w:r>
          </w:p>
        </w:tc>
        <w:tc>
          <w:tcPr>
            <w:tcW w:w="534" w:type="dxa"/>
          </w:tcPr>
          <w:p w:rsidR="00210D5E" w:rsidRPr="00DD35EC" w:rsidRDefault="00DD35EC" w:rsidP="00210D5E">
            <w:pPr>
              <w:jc w:val="right"/>
              <w:rPr>
                <w:rFonts w:asciiTheme="majorBidi" w:hAnsiTheme="majorBidi" w:cstheme="majorBidi"/>
                <w:b/>
                <w:bCs/>
              </w:rPr>
            </w:pPr>
            <w:r w:rsidRPr="00DD35EC">
              <w:rPr>
                <w:rFonts w:asciiTheme="majorBidi" w:hAnsiTheme="majorBidi" w:cstheme="majorBidi"/>
                <w:b/>
                <w:bCs/>
              </w:rPr>
              <w:t>6.</w:t>
            </w:r>
          </w:p>
        </w:tc>
      </w:tr>
      <w:tr w:rsidR="00210D5E" w:rsidTr="00DD35EC">
        <w:tc>
          <w:tcPr>
            <w:tcW w:w="901" w:type="dxa"/>
          </w:tcPr>
          <w:p w:rsidR="00210D5E" w:rsidRDefault="00210D5E" w:rsidP="00210D5E">
            <w:pPr>
              <w:jc w:val="right"/>
              <w:rPr>
                <w:rtl/>
              </w:rPr>
            </w:pPr>
          </w:p>
        </w:tc>
        <w:tc>
          <w:tcPr>
            <w:tcW w:w="993" w:type="dxa"/>
          </w:tcPr>
          <w:p w:rsidR="00210D5E" w:rsidRDefault="00210D5E" w:rsidP="00210D5E">
            <w:pPr>
              <w:jc w:val="right"/>
              <w:rPr>
                <w:rtl/>
              </w:rPr>
            </w:pPr>
          </w:p>
        </w:tc>
        <w:tc>
          <w:tcPr>
            <w:tcW w:w="1134" w:type="dxa"/>
          </w:tcPr>
          <w:p w:rsidR="00210D5E" w:rsidRDefault="00210D5E" w:rsidP="00210D5E">
            <w:pPr>
              <w:jc w:val="right"/>
              <w:rPr>
                <w:rtl/>
              </w:rPr>
            </w:pPr>
          </w:p>
        </w:tc>
        <w:tc>
          <w:tcPr>
            <w:tcW w:w="850" w:type="dxa"/>
          </w:tcPr>
          <w:p w:rsidR="00210D5E" w:rsidRDefault="00210D5E" w:rsidP="00210D5E">
            <w:pPr>
              <w:jc w:val="right"/>
              <w:rPr>
                <w:rtl/>
              </w:rPr>
            </w:pPr>
          </w:p>
        </w:tc>
        <w:tc>
          <w:tcPr>
            <w:tcW w:w="992" w:type="dxa"/>
          </w:tcPr>
          <w:p w:rsidR="00210D5E" w:rsidRDefault="00210D5E" w:rsidP="00210D5E">
            <w:pPr>
              <w:jc w:val="right"/>
              <w:rPr>
                <w:rtl/>
              </w:rPr>
            </w:pPr>
          </w:p>
        </w:tc>
        <w:tc>
          <w:tcPr>
            <w:tcW w:w="3118" w:type="dxa"/>
          </w:tcPr>
          <w:p w:rsidR="00210D5E" w:rsidRPr="00DD35EC" w:rsidRDefault="00DD35EC" w:rsidP="00210D5E">
            <w:pPr>
              <w:jc w:val="right"/>
              <w:rPr>
                <w:rFonts w:asciiTheme="majorBidi" w:hAnsiTheme="majorBidi" w:cstheme="majorBidi"/>
                <w:b/>
                <w:bCs/>
                <w:rtl/>
              </w:rPr>
            </w:pPr>
            <w:r w:rsidRPr="00DD35EC">
              <w:rPr>
                <w:rFonts w:asciiTheme="majorBidi" w:hAnsiTheme="majorBidi" w:cstheme="majorBidi"/>
                <w:b/>
                <w:bCs/>
              </w:rPr>
              <w:t>Exams reflect the content of the subject</w:t>
            </w:r>
          </w:p>
        </w:tc>
        <w:tc>
          <w:tcPr>
            <w:tcW w:w="534" w:type="dxa"/>
          </w:tcPr>
          <w:p w:rsidR="00210D5E" w:rsidRPr="00DD35EC" w:rsidRDefault="00DD35EC" w:rsidP="00210D5E">
            <w:pPr>
              <w:jc w:val="right"/>
              <w:rPr>
                <w:rFonts w:asciiTheme="majorBidi" w:hAnsiTheme="majorBidi" w:cstheme="majorBidi"/>
                <w:b/>
                <w:bCs/>
              </w:rPr>
            </w:pPr>
            <w:r w:rsidRPr="00DD35EC">
              <w:rPr>
                <w:rFonts w:asciiTheme="majorBidi" w:hAnsiTheme="majorBidi" w:cstheme="majorBidi"/>
                <w:b/>
                <w:bCs/>
              </w:rPr>
              <w:t>7.</w:t>
            </w:r>
          </w:p>
        </w:tc>
      </w:tr>
      <w:tr w:rsidR="00210D5E" w:rsidTr="00DD35EC">
        <w:tc>
          <w:tcPr>
            <w:tcW w:w="901" w:type="dxa"/>
          </w:tcPr>
          <w:p w:rsidR="00210D5E" w:rsidRDefault="00210D5E" w:rsidP="00210D5E">
            <w:pPr>
              <w:jc w:val="right"/>
              <w:rPr>
                <w:rtl/>
              </w:rPr>
            </w:pPr>
          </w:p>
        </w:tc>
        <w:tc>
          <w:tcPr>
            <w:tcW w:w="993" w:type="dxa"/>
          </w:tcPr>
          <w:p w:rsidR="00210D5E" w:rsidRDefault="00210D5E" w:rsidP="00210D5E">
            <w:pPr>
              <w:jc w:val="right"/>
              <w:rPr>
                <w:rtl/>
              </w:rPr>
            </w:pPr>
          </w:p>
        </w:tc>
        <w:tc>
          <w:tcPr>
            <w:tcW w:w="1134" w:type="dxa"/>
          </w:tcPr>
          <w:p w:rsidR="00210D5E" w:rsidRDefault="00210D5E" w:rsidP="00210D5E">
            <w:pPr>
              <w:jc w:val="right"/>
              <w:rPr>
                <w:rtl/>
              </w:rPr>
            </w:pPr>
          </w:p>
        </w:tc>
        <w:tc>
          <w:tcPr>
            <w:tcW w:w="850" w:type="dxa"/>
          </w:tcPr>
          <w:p w:rsidR="00210D5E" w:rsidRDefault="00210D5E" w:rsidP="00210D5E">
            <w:pPr>
              <w:jc w:val="right"/>
              <w:rPr>
                <w:rtl/>
              </w:rPr>
            </w:pPr>
          </w:p>
        </w:tc>
        <w:tc>
          <w:tcPr>
            <w:tcW w:w="992" w:type="dxa"/>
          </w:tcPr>
          <w:p w:rsidR="00210D5E" w:rsidRDefault="00210D5E" w:rsidP="00210D5E">
            <w:pPr>
              <w:jc w:val="right"/>
              <w:rPr>
                <w:rtl/>
              </w:rPr>
            </w:pPr>
          </w:p>
        </w:tc>
        <w:tc>
          <w:tcPr>
            <w:tcW w:w="3118" w:type="dxa"/>
          </w:tcPr>
          <w:p w:rsidR="00210D5E" w:rsidRPr="00DD35EC" w:rsidRDefault="00DD35EC" w:rsidP="00210D5E">
            <w:pPr>
              <w:jc w:val="right"/>
              <w:rPr>
                <w:rFonts w:asciiTheme="majorBidi" w:hAnsiTheme="majorBidi" w:cstheme="majorBidi"/>
                <w:b/>
                <w:bCs/>
                <w:rtl/>
              </w:rPr>
            </w:pPr>
            <w:r w:rsidRPr="00DD35EC">
              <w:rPr>
                <w:rFonts w:asciiTheme="majorBidi" w:hAnsiTheme="majorBidi" w:cstheme="majorBidi"/>
                <w:b/>
                <w:bCs/>
              </w:rPr>
              <w:t>Examinations and assignments helped to absorb the subject</w:t>
            </w:r>
          </w:p>
        </w:tc>
        <w:tc>
          <w:tcPr>
            <w:tcW w:w="534" w:type="dxa"/>
          </w:tcPr>
          <w:p w:rsidR="00210D5E" w:rsidRPr="00DD35EC" w:rsidRDefault="00DD35EC" w:rsidP="00210D5E">
            <w:pPr>
              <w:jc w:val="right"/>
              <w:rPr>
                <w:rFonts w:asciiTheme="majorBidi" w:hAnsiTheme="majorBidi" w:cstheme="majorBidi"/>
                <w:b/>
                <w:bCs/>
              </w:rPr>
            </w:pPr>
            <w:r w:rsidRPr="00DD35EC">
              <w:rPr>
                <w:rFonts w:asciiTheme="majorBidi" w:hAnsiTheme="majorBidi" w:cstheme="majorBidi"/>
                <w:b/>
                <w:bCs/>
              </w:rPr>
              <w:t>8.</w:t>
            </w:r>
          </w:p>
        </w:tc>
      </w:tr>
      <w:tr w:rsidR="00210D5E" w:rsidTr="00DD35EC">
        <w:tc>
          <w:tcPr>
            <w:tcW w:w="901" w:type="dxa"/>
          </w:tcPr>
          <w:p w:rsidR="00210D5E" w:rsidRDefault="00210D5E" w:rsidP="00210D5E">
            <w:pPr>
              <w:jc w:val="right"/>
              <w:rPr>
                <w:rtl/>
              </w:rPr>
            </w:pPr>
          </w:p>
        </w:tc>
        <w:tc>
          <w:tcPr>
            <w:tcW w:w="993" w:type="dxa"/>
          </w:tcPr>
          <w:p w:rsidR="00210D5E" w:rsidRDefault="00210D5E" w:rsidP="00210D5E">
            <w:pPr>
              <w:jc w:val="right"/>
              <w:rPr>
                <w:rtl/>
              </w:rPr>
            </w:pPr>
          </w:p>
        </w:tc>
        <w:tc>
          <w:tcPr>
            <w:tcW w:w="1134" w:type="dxa"/>
          </w:tcPr>
          <w:p w:rsidR="00210D5E" w:rsidRDefault="00210D5E" w:rsidP="00210D5E">
            <w:pPr>
              <w:jc w:val="right"/>
              <w:rPr>
                <w:rtl/>
              </w:rPr>
            </w:pPr>
          </w:p>
        </w:tc>
        <w:tc>
          <w:tcPr>
            <w:tcW w:w="850" w:type="dxa"/>
          </w:tcPr>
          <w:p w:rsidR="00210D5E" w:rsidRDefault="00210D5E" w:rsidP="00210D5E">
            <w:pPr>
              <w:jc w:val="right"/>
              <w:rPr>
                <w:rtl/>
              </w:rPr>
            </w:pPr>
          </w:p>
        </w:tc>
        <w:tc>
          <w:tcPr>
            <w:tcW w:w="992" w:type="dxa"/>
          </w:tcPr>
          <w:p w:rsidR="00210D5E" w:rsidRDefault="00210D5E" w:rsidP="00210D5E">
            <w:pPr>
              <w:jc w:val="right"/>
              <w:rPr>
                <w:rtl/>
              </w:rPr>
            </w:pPr>
          </w:p>
        </w:tc>
        <w:tc>
          <w:tcPr>
            <w:tcW w:w="3118" w:type="dxa"/>
          </w:tcPr>
          <w:p w:rsidR="00210D5E" w:rsidRPr="00DD35EC" w:rsidRDefault="00DD35EC" w:rsidP="00210D5E">
            <w:pPr>
              <w:jc w:val="right"/>
              <w:rPr>
                <w:rFonts w:asciiTheme="majorBidi" w:hAnsiTheme="majorBidi" w:cstheme="majorBidi"/>
                <w:b/>
                <w:bCs/>
                <w:rtl/>
              </w:rPr>
            </w:pPr>
            <w:r w:rsidRPr="00DD35EC">
              <w:rPr>
                <w:rFonts w:asciiTheme="majorBidi" w:hAnsiTheme="majorBidi" w:cstheme="majorBidi"/>
                <w:b/>
                <w:bCs/>
              </w:rPr>
              <w:t>Examinations and exercises are in line with the objectives of the subject</w:t>
            </w:r>
          </w:p>
        </w:tc>
        <w:tc>
          <w:tcPr>
            <w:tcW w:w="534" w:type="dxa"/>
          </w:tcPr>
          <w:p w:rsidR="00210D5E" w:rsidRPr="00DD35EC" w:rsidRDefault="00DD35EC" w:rsidP="00210D5E">
            <w:pPr>
              <w:jc w:val="right"/>
              <w:rPr>
                <w:rFonts w:asciiTheme="majorBidi" w:hAnsiTheme="majorBidi" w:cstheme="majorBidi"/>
                <w:b/>
                <w:bCs/>
              </w:rPr>
            </w:pPr>
            <w:r w:rsidRPr="00DD35EC">
              <w:rPr>
                <w:rFonts w:asciiTheme="majorBidi" w:hAnsiTheme="majorBidi" w:cstheme="majorBidi"/>
                <w:b/>
                <w:bCs/>
              </w:rPr>
              <w:t>9.</w:t>
            </w:r>
          </w:p>
        </w:tc>
      </w:tr>
      <w:tr w:rsidR="00210D5E" w:rsidTr="00DD35EC">
        <w:tc>
          <w:tcPr>
            <w:tcW w:w="901" w:type="dxa"/>
          </w:tcPr>
          <w:p w:rsidR="00210D5E" w:rsidRDefault="00210D5E" w:rsidP="00210D5E">
            <w:pPr>
              <w:jc w:val="right"/>
              <w:rPr>
                <w:rtl/>
              </w:rPr>
            </w:pPr>
          </w:p>
        </w:tc>
        <w:tc>
          <w:tcPr>
            <w:tcW w:w="993" w:type="dxa"/>
          </w:tcPr>
          <w:p w:rsidR="00210D5E" w:rsidRDefault="00210D5E" w:rsidP="00210D5E">
            <w:pPr>
              <w:jc w:val="right"/>
              <w:rPr>
                <w:rtl/>
              </w:rPr>
            </w:pPr>
          </w:p>
        </w:tc>
        <w:tc>
          <w:tcPr>
            <w:tcW w:w="1134" w:type="dxa"/>
          </w:tcPr>
          <w:p w:rsidR="00210D5E" w:rsidRDefault="00210D5E" w:rsidP="00210D5E">
            <w:pPr>
              <w:jc w:val="right"/>
              <w:rPr>
                <w:rtl/>
              </w:rPr>
            </w:pPr>
          </w:p>
        </w:tc>
        <w:tc>
          <w:tcPr>
            <w:tcW w:w="850" w:type="dxa"/>
          </w:tcPr>
          <w:p w:rsidR="00210D5E" w:rsidRDefault="00210D5E" w:rsidP="00210D5E">
            <w:pPr>
              <w:jc w:val="right"/>
              <w:rPr>
                <w:rtl/>
              </w:rPr>
            </w:pPr>
          </w:p>
        </w:tc>
        <w:tc>
          <w:tcPr>
            <w:tcW w:w="992" w:type="dxa"/>
          </w:tcPr>
          <w:p w:rsidR="00210D5E" w:rsidRDefault="00210D5E" w:rsidP="00210D5E">
            <w:pPr>
              <w:jc w:val="right"/>
              <w:rPr>
                <w:rtl/>
              </w:rPr>
            </w:pPr>
          </w:p>
        </w:tc>
        <w:tc>
          <w:tcPr>
            <w:tcW w:w="3118" w:type="dxa"/>
          </w:tcPr>
          <w:p w:rsidR="00210D5E" w:rsidRPr="00DD35EC" w:rsidRDefault="00DD35EC" w:rsidP="00210D5E">
            <w:pPr>
              <w:jc w:val="right"/>
              <w:rPr>
                <w:rFonts w:asciiTheme="majorBidi" w:hAnsiTheme="majorBidi" w:cstheme="majorBidi"/>
                <w:b/>
                <w:bCs/>
                <w:rtl/>
              </w:rPr>
            </w:pPr>
            <w:r w:rsidRPr="00DD35EC">
              <w:rPr>
                <w:rFonts w:asciiTheme="majorBidi" w:hAnsiTheme="majorBidi" w:cstheme="majorBidi"/>
                <w:b/>
                <w:bCs/>
              </w:rPr>
              <w:t>Examinations and exercises help to think of more conservation</w:t>
            </w:r>
          </w:p>
        </w:tc>
        <w:tc>
          <w:tcPr>
            <w:tcW w:w="534" w:type="dxa"/>
          </w:tcPr>
          <w:p w:rsidR="00210D5E" w:rsidRPr="00DD35EC" w:rsidRDefault="00DD35EC" w:rsidP="00210D5E">
            <w:pPr>
              <w:jc w:val="right"/>
              <w:rPr>
                <w:rFonts w:asciiTheme="majorBidi" w:hAnsiTheme="majorBidi" w:cstheme="majorBidi"/>
                <w:b/>
                <w:bCs/>
              </w:rPr>
            </w:pPr>
            <w:r w:rsidRPr="00DD35EC">
              <w:rPr>
                <w:rFonts w:asciiTheme="majorBidi" w:hAnsiTheme="majorBidi" w:cstheme="majorBidi"/>
                <w:b/>
                <w:bCs/>
              </w:rPr>
              <w:t>10.</w:t>
            </w:r>
          </w:p>
        </w:tc>
      </w:tr>
      <w:tr w:rsidR="00210D5E" w:rsidTr="00DD35EC">
        <w:tc>
          <w:tcPr>
            <w:tcW w:w="901" w:type="dxa"/>
          </w:tcPr>
          <w:p w:rsidR="00210D5E" w:rsidRDefault="00210D5E" w:rsidP="00210D5E">
            <w:pPr>
              <w:jc w:val="right"/>
              <w:rPr>
                <w:rtl/>
              </w:rPr>
            </w:pPr>
          </w:p>
        </w:tc>
        <w:tc>
          <w:tcPr>
            <w:tcW w:w="993" w:type="dxa"/>
          </w:tcPr>
          <w:p w:rsidR="00210D5E" w:rsidRDefault="00210D5E" w:rsidP="00210D5E">
            <w:pPr>
              <w:jc w:val="right"/>
              <w:rPr>
                <w:rtl/>
              </w:rPr>
            </w:pPr>
          </w:p>
        </w:tc>
        <w:tc>
          <w:tcPr>
            <w:tcW w:w="1134" w:type="dxa"/>
          </w:tcPr>
          <w:p w:rsidR="00210D5E" w:rsidRDefault="00210D5E" w:rsidP="00210D5E">
            <w:pPr>
              <w:jc w:val="right"/>
              <w:rPr>
                <w:rtl/>
              </w:rPr>
            </w:pPr>
          </w:p>
        </w:tc>
        <w:tc>
          <w:tcPr>
            <w:tcW w:w="850" w:type="dxa"/>
          </w:tcPr>
          <w:p w:rsidR="00210D5E" w:rsidRDefault="00210D5E" w:rsidP="00210D5E">
            <w:pPr>
              <w:jc w:val="right"/>
              <w:rPr>
                <w:rtl/>
              </w:rPr>
            </w:pPr>
          </w:p>
        </w:tc>
        <w:tc>
          <w:tcPr>
            <w:tcW w:w="992" w:type="dxa"/>
          </w:tcPr>
          <w:p w:rsidR="00210D5E" w:rsidRDefault="00210D5E" w:rsidP="00210D5E">
            <w:pPr>
              <w:jc w:val="right"/>
              <w:rPr>
                <w:rtl/>
              </w:rPr>
            </w:pPr>
          </w:p>
        </w:tc>
        <w:tc>
          <w:tcPr>
            <w:tcW w:w="3118" w:type="dxa"/>
          </w:tcPr>
          <w:p w:rsidR="00210D5E" w:rsidRPr="00DD35EC" w:rsidRDefault="00DD35EC" w:rsidP="00210D5E">
            <w:pPr>
              <w:jc w:val="right"/>
              <w:rPr>
                <w:rFonts w:asciiTheme="majorBidi" w:hAnsiTheme="majorBidi" w:cstheme="majorBidi"/>
                <w:b/>
                <w:bCs/>
                <w:rtl/>
              </w:rPr>
            </w:pPr>
            <w:r w:rsidRPr="00DD35EC">
              <w:rPr>
                <w:rFonts w:asciiTheme="majorBidi" w:hAnsiTheme="majorBidi" w:cstheme="majorBidi"/>
                <w:b/>
                <w:bCs/>
              </w:rPr>
              <w:t>Number of exams and the their recurrence are appropriate</w:t>
            </w:r>
          </w:p>
        </w:tc>
        <w:tc>
          <w:tcPr>
            <w:tcW w:w="534" w:type="dxa"/>
          </w:tcPr>
          <w:p w:rsidR="00210D5E" w:rsidRPr="00DD35EC" w:rsidRDefault="00DD35EC" w:rsidP="00210D5E">
            <w:pPr>
              <w:jc w:val="right"/>
              <w:rPr>
                <w:rFonts w:asciiTheme="majorBidi" w:hAnsiTheme="majorBidi" w:cstheme="majorBidi"/>
                <w:b/>
                <w:bCs/>
              </w:rPr>
            </w:pPr>
            <w:r w:rsidRPr="00DD35EC">
              <w:rPr>
                <w:rFonts w:asciiTheme="majorBidi" w:hAnsiTheme="majorBidi" w:cstheme="majorBidi"/>
                <w:b/>
                <w:bCs/>
              </w:rPr>
              <w:t>11.</w:t>
            </w:r>
          </w:p>
        </w:tc>
      </w:tr>
      <w:tr w:rsidR="00210D5E" w:rsidTr="00DD35EC">
        <w:tc>
          <w:tcPr>
            <w:tcW w:w="901" w:type="dxa"/>
          </w:tcPr>
          <w:p w:rsidR="00210D5E" w:rsidRDefault="00210D5E" w:rsidP="00210D5E">
            <w:pPr>
              <w:jc w:val="right"/>
              <w:rPr>
                <w:rtl/>
              </w:rPr>
            </w:pPr>
          </w:p>
        </w:tc>
        <w:tc>
          <w:tcPr>
            <w:tcW w:w="993" w:type="dxa"/>
          </w:tcPr>
          <w:p w:rsidR="00210D5E" w:rsidRDefault="00210D5E" w:rsidP="00210D5E">
            <w:pPr>
              <w:jc w:val="right"/>
              <w:rPr>
                <w:rtl/>
              </w:rPr>
            </w:pPr>
          </w:p>
        </w:tc>
        <w:tc>
          <w:tcPr>
            <w:tcW w:w="1134" w:type="dxa"/>
          </w:tcPr>
          <w:p w:rsidR="00210D5E" w:rsidRDefault="00210D5E" w:rsidP="00210D5E">
            <w:pPr>
              <w:jc w:val="right"/>
              <w:rPr>
                <w:rtl/>
              </w:rPr>
            </w:pPr>
          </w:p>
        </w:tc>
        <w:tc>
          <w:tcPr>
            <w:tcW w:w="850" w:type="dxa"/>
          </w:tcPr>
          <w:p w:rsidR="00210D5E" w:rsidRDefault="00210D5E" w:rsidP="00210D5E">
            <w:pPr>
              <w:jc w:val="right"/>
              <w:rPr>
                <w:rtl/>
              </w:rPr>
            </w:pPr>
          </w:p>
        </w:tc>
        <w:tc>
          <w:tcPr>
            <w:tcW w:w="992" w:type="dxa"/>
          </w:tcPr>
          <w:p w:rsidR="00210D5E" w:rsidRDefault="00210D5E" w:rsidP="00210D5E">
            <w:pPr>
              <w:jc w:val="right"/>
              <w:rPr>
                <w:rtl/>
              </w:rPr>
            </w:pPr>
          </w:p>
        </w:tc>
        <w:tc>
          <w:tcPr>
            <w:tcW w:w="3118" w:type="dxa"/>
          </w:tcPr>
          <w:p w:rsidR="00210D5E" w:rsidRPr="00DD35EC" w:rsidRDefault="00DD35EC" w:rsidP="00210D5E">
            <w:pPr>
              <w:jc w:val="right"/>
              <w:rPr>
                <w:rFonts w:asciiTheme="majorBidi" w:hAnsiTheme="majorBidi" w:cstheme="majorBidi"/>
                <w:b/>
                <w:bCs/>
                <w:rtl/>
              </w:rPr>
            </w:pPr>
            <w:r w:rsidRPr="00DD35EC">
              <w:rPr>
                <w:rFonts w:asciiTheme="majorBidi" w:hAnsiTheme="majorBidi" w:cstheme="majorBidi"/>
                <w:b/>
                <w:bCs/>
              </w:rPr>
              <w:t>The case of equipped lecture halls satisfactory</w:t>
            </w:r>
          </w:p>
        </w:tc>
        <w:tc>
          <w:tcPr>
            <w:tcW w:w="534" w:type="dxa"/>
          </w:tcPr>
          <w:p w:rsidR="00210D5E" w:rsidRPr="00DD35EC" w:rsidRDefault="00DD35EC" w:rsidP="00210D5E">
            <w:pPr>
              <w:jc w:val="right"/>
              <w:rPr>
                <w:rFonts w:asciiTheme="majorBidi" w:hAnsiTheme="majorBidi" w:cstheme="majorBidi"/>
                <w:b/>
                <w:bCs/>
              </w:rPr>
            </w:pPr>
            <w:r w:rsidRPr="00DD35EC">
              <w:rPr>
                <w:rFonts w:asciiTheme="majorBidi" w:hAnsiTheme="majorBidi" w:cstheme="majorBidi"/>
                <w:b/>
                <w:bCs/>
              </w:rPr>
              <w:t>12.</w:t>
            </w:r>
          </w:p>
        </w:tc>
      </w:tr>
      <w:tr w:rsidR="00210D5E" w:rsidTr="00DD35EC">
        <w:tc>
          <w:tcPr>
            <w:tcW w:w="901" w:type="dxa"/>
          </w:tcPr>
          <w:p w:rsidR="00210D5E" w:rsidRDefault="00210D5E" w:rsidP="00210D5E">
            <w:pPr>
              <w:jc w:val="right"/>
              <w:rPr>
                <w:rtl/>
              </w:rPr>
            </w:pPr>
          </w:p>
        </w:tc>
        <w:tc>
          <w:tcPr>
            <w:tcW w:w="993" w:type="dxa"/>
          </w:tcPr>
          <w:p w:rsidR="00210D5E" w:rsidRDefault="00210D5E" w:rsidP="00210D5E">
            <w:pPr>
              <w:jc w:val="right"/>
              <w:rPr>
                <w:rtl/>
              </w:rPr>
            </w:pPr>
          </w:p>
        </w:tc>
        <w:tc>
          <w:tcPr>
            <w:tcW w:w="1134" w:type="dxa"/>
          </w:tcPr>
          <w:p w:rsidR="00210D5E" w:rsidRDefault="00210D5E" w:rsidP="00210D5E">
            <w:pPr>
              <w:jc w:val="right"/>
              <w:rPr>
                <w:rtl/>
              </w:rPr>
            </w:pPr>
          </w:p>
        </w:tc>
        <w:tc>
          <w:tcPr>
            <w:tcW w:w="850" w:type="dxa"/>
          </w:tcPr>
          <w:p w:rsidR="00210D5E" w:rsidRDefault="00210D5E" w:rsidP="00210D5E">
            <w:pPr>
              <w:jc w:val="right"/>
              <w:rPr>
                <w:rtl/>
              </w:rPr>
            </w:pPr>
          </w:p>
        </w:tc>
        <w:tc>
          <w:tcPr>
            <w:tcW w:w="992" w:type="dxa"/>
          </w:tcPr>
          <w:p w:rsidR="00210D5E" w:rsidRDefault="00210D5E" w:rsidP="00210D5E">
            <w:pPr>
              <w:jc w:val="right"/>
              <w:rPr>
                <w:rtl/>
              </w:rPr>
            </w:pPr>
          </w:p>
        </w:tc>
        <w:tc>
          <w:tcPr>
            <w:tcW w:w="3118" w:type="dxa"/>
          </w:tcPr>
          <w:p w:rsidR="00210D5E" w:rsidRPr="00DD35EC" w:rsidRDefault="00DD35EC" w:rsidP="00210D5E">
            <w:pPr>
              <w:jc w:val="right"/>
              <w:rPr>
                <w:rFonts w:asciiTheme="majorBidi" w:hAnsiTheme="majorBidi" w:cstheme="majorBidi"/>
                <w:b/>
                <w:bCs/>
                <w:rtl/>
              </w:rPr>
            </w:pPr>
            <w:r w:rsidRPr="00DD35EC">
              <w:rPr>
                <w:rFonts w:asciiTheme="majorBidi" w:hAnsiTheme="majorBidi" w:cstheme="majorBidi"/>
                <w:b/>
                <w:bCs/>
              </w:rPr>
              <w:t>Capabilities and laboratories are appropriate and effective</w:t>
            </w:r>
          </w:p>
        </w:tc>
        <w:tc>
          <w:tcPr>
            <w:tcW w:w="534" w:type="dxa"/>
          </w:tcPr>
          <w:p w:rsidR="00210D5E" w:rsidRPr="00DD35EC" w:rsidRDefault="00DD35EC" w:rsidP="00210D5E">
            <w:pPr>
              <w:jc w:val="right"/>
              <w:rPr>
                <w:rFonts w:asciiTheme="majorBidi" w:hAnsiTheme="majorBidi" w:cstheme="majorBidi"/>
                <w:b/>
                <w:bCs/>
              </w:rPr>
            </w:pPr>
            <w:r w:rsidRPr="00DD35EC">
              <w:rPr>
                <w:rFonts w:asciiTheme="majorBidi" w:hAnsiTheme="majorBidi" w:cstheme="majorBidi"/>
                <w:b/>
                <w:bCs/>
              </w:rPr>
              <w:t>13.</w:t>
            </w:r>
          </w:p>
        </w:tc>
      </w:tr>
    </w:tbl>
    <w:p w:rsidR="006053FC" w:rsidRDefault="006053FC" w:rsidP="00210D5E">
      <w:pPr>
        <w:jc w:val="right"/>
        <w:rPr>
          <w:rtl/>
        </w:rPr>
      </w:pPr>
    </w:p>
    <w:p w:rsidR="006053FC" w:rsidRDefault="006053FC" w:rsidP="000E4F34"/>
    <w:p w:rsidR="00065352" w:rsidRDefault="00065352" w:rsidP="00065352">
      <w:pPr>
        <w:rPr>
          <w:rtl/>
        </w:rPr>
      </w:pPr>
    </w:p>
    <w:p w:rsidR="00B5326F" w:rsidRDefault="00B5326F" w:rsidP="00065352">
      <w:pPr>
        <w:rPr>
          <w:rtl/>
        </w:rPr>
      </w:pPr>
    </w:p>
    <w:p w:rsidR="00B5326F" w:rsidRDefault="00B5326F" w:rsidP="00065352">
      <w:pPr>
        <w:rPr>
          <w:rtl/>
        </w:rPr>
      </w:pPr>
    </w:p>
    <w:tbl>
      <w:tblPr>
        <w:tblStyle w:val="TableGrid"/>
        <w:bidiVisual/>
        <w:tblW w:w="0" w:type="auto"/>
        <w:tblLook w:val="04A0" w:firstRow="1" w:lastRow="0" w:firstColumn="1" w:lastColumn="0" w:noHBand="0" w:noVBand="1"/>
      </w:tblPr>
      <w:tblGrid>
        <w:gridCol w:w="900"/>
        <w:gridCol w:w="998"/>
        <w:gridCol w:w="1133"/>
        <w:gridCol w:w="850"/>
        <w:gridCol w:w="992"/>
        <w:gridCol w:w="3115"/>
        <w:gridCol w:w="534"/>
      </w:tblGrid>
      <w:tr w:rsidR="00B5326F" w:rsidRPr="00B5326F" w:rsidTr="00A53DB8">
        <w:tc>
          <w:tcPr>
            <w:tcW w:w="901" w:type="dxa"/>
          </w:tcPr>
          <w:p w:rsidR="00B5326F" w:rsidRPr="00B5326F" w:rsidRDefault="00B5326F" w:rsidP="00B5326F">
            <w:pPr>
              <w:spacing w:after="200" w:line="276" w:lineRule="auto"/>
              <w:jc w:val="right"/>
              <w:rPr>
                <w:rFonts w:asciiTheme="majorBidi" w:hAnsiTheme="majorBidi" w:cstheme="majorBidi"/>
                <w:rtl/>
              </w:rPr>
            </w:pPr>
            <w:r w:rsidRPr="00B5326F">
              <w:rPr>
                <w:rFonts w:asciiTheme="majorBidi" w:hAnsiTheme="majorBidi" w:cstheme="majorBidi"/>
              </w:rPr>
              <w:lastRenderedPageBreak/>
              <w:t>I Don’t Agree At All</w:t>
            </w:r>
          </w:p>
        </w:tc>
        <w:tc>
          <w:tcPr>
            <w:tcW w:w="993" w:type="dxa"/>
          </w:tcPr>
          <w:p w:rsidR="00B5326F" w:rsidRPr="00B5326F" w:rsidRDefault="00B5326F" w:rsidP="00B5326F">
            <w:pPr>
              <w:spacing w:after="200" w:line="276" w:lineRule="auto"/>
              <w:jc w:val="right"/>
              <w:rPr>
                <w:rFonts w:asciiTheme="majorBidi" w:hAnsiTheme="majorBidi" w:cstheme="majorBidi"/>
                <w:rtl/>
              </w:rPr>
            </w:pPr>
            <w:r w:rsidRPr="00B5326F">
              <w:rPr>
                <w:rFonts w:asciiTheme="majorBidi" w:hAnsiTheme="majorBidi" w:cstheme="majorBidi"/>
              </w:rPr>
              <w:t>Disagree</w:t>
            </w:r>
          </w:p>
        </w:tc>
        <w:tc>
          <w:tcPr>
            <w:tcW w:w="1134" w:type="dxa"/>
          </w:tcPr>
          <w:p w:rsidR="00B5326F" w:rsidRPr="00B5326F" w:rsidRDefault="00B5326F" w:rsidP="00B5326F">
            <w:pPr>
              <w:spacing w:after="200" w:line="276" w:lineRule="auto"/>
              <w:jc w:val="right"/>
              <w:rPr>
                <w:rFonts w:asciiTheme="majorBidi" w:hAnsiTheme="majorBidi" w:cstheme="majorBidi"/>
                <w:rtl/>
              </w:rPr>
            </w:pPr>
            <w:r w:rsidRPr="00B5326F">
              <w:rPr>
                <w:rFonts w:asciiTheme="majorBidi" w:hAnsiTheme="majorBidi" w:cstheme="majorBidi"/>
              </w:rPr>
              <w:t>I Don’t Know</w:t>
            </w:r>
          </w:p>
        </w:tc>
        <w:tc>
          <w:tcPr>
            <w:tcW w:w="850" w:type="dxa"/>
          </w:tcPr>
          <w:p w:rsidR="00B5326F" w:rsidRPr="00B5326F" w:rsidRDefault="00B5326F" w:rsidP="00B5326F">
            <w:pPr>
              <w:spacing w:after="200" w:line="276" w:lineRule="auto"/>
              <w:jc w:val="right"/>
              <w:rPr>
                <w:rFonts w:asciiTheme="majorBidi" w:hAnsiTheme="majorBidi" w:cstheme="majorBidi"/>
                <w:rtl/>
              </w:rPr>
            </w:pPr>
            <w:r w:rsidRPr="00B5326F">
              <w:rPr>
                <w:rFonts w:asciiTheme="majorBidi" w:hAnsiTheme="majorBidi" w:cstheme="majorBidi"/>
              </w:rPr>
              <w:t xml:space="preserve">      Agree</w:t>
            </w:r>
          </w:p>
        </w:tc>
        <w:tc>
          <w:tcPr>
            <w:tcW w:w="992" w:type="dxa"/>
          </w:tcPr>
          <w:p w:rsidR="00B5326F" w:rsidRPr="00B5326F" w:rsidRDefault="00B5326F" w:rsidP="00B5326F">
            <w:pPr>
              <w:spacing w:after="200" w:line="276" w:lineRule="auto"/>
              <w:jc w:val="right"/>
              <w:rPr>
                <w:rFonts w:asciiTheme="majorBidi" w:hAnsiTheme="majorBidi" w:cstheme="majorBidi"/>
                <w:rtl/>
              </w:rPr>
            </w:pPr>
            <w:r w:rsidRPr="00B5326F">
              <w:rPr>
                <w:rFonts w:asciiTheme="majorBidi" w:hAnsiTheme="majorBidi" w:cstheme="majorBidi"/>
              </w:rPr>
              <w:t>Strongly Agree</w:t>
            </w:r>
          </w:p>
        </w:tc>
        <w:tc>
          <w:tcPr>
            <w:tcW w:w="3118" w:type="dxa"/>
          </w:tcPr>
          <w:p w:rsidR="00B5326F" w:rsidRPr="00B5326F" w:rsidRDefault="00B5326F" w:rsidP="00B5326F">
            <w:pPr>
              <w:spacing w:after="200" w:line="276" w:lineRule="auto"/>
              <w:jc w:val="right"/>
              <w:rPr>
                <w:rFonts w:asciiTheme="majorBidi" w:hAnsiTheme="majorBidi" w:cstheme="majorBidi"/>
                <w:rtl/>
              </w:rPr>
            </w:pPr>
            <w:r w:rsidRPr="00B5326F">
              <w:rPr>
                <w:rFonts w:asciiTheme="majorBidi" w:hAnsiTheme="majorBidi" w:cstheme="majorBidi"/>
              </w:rPr>
              <w:t>Question</w:t>
            </w:r>
          </w:p>
        </w:tc>
        <w:tc>
          <w:tcPr>
            <w:tcW w:w="534" w:type="dxa"/>
          </w:tcPr>
          <w:p w:rsidR="00B5326F" w:rsidRPr="00B5326F" w:rsidRDefault="00B5326F" w:rsidP="00B5326F">
            <w:pPr>
              <w:spacing w:after="200" w:line="276" w:lineRule="auto"/>
              <w:jc w:val="right"/>
              <w:rPr>
                <w:rFonts w:asciiTheme="majorBidi" w:hAnsiTheme="majorBidi" w:cstheme="majorBidi"/>
              </w:rPr>
            </w:pPr>
            <w:r w:rsidRPr="00B5326F">
              <w:rPr>
                <w:rFonts w:asciiTheme="majorBidi" w:hAnsiTheme="majorBidi" w:cstheme="majorBidi"/>
              </w:rPr>
              <w:t>NO</w:t>
            </w:r>
          </w:p>
        </w:tc>
      </w:tr>
      <w:tr w:rsidR="00B5326F" w:rsidRPr="00B5326F" w:rsidTr="00A53DB8">
        <w:tc>
          <w:tcPr>
            <w:tcW w:w="901"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993"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1134"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850"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60</w:t>
            </w:r>
          </w:p>
        </w:tc>
        <w:tc>
          <w:tcPr>
            <w:tcW w:w="992"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20</w:t>
            </w:r>
          </w:p>
        </w:tc>
        <w:tc>
          <w:tcPr>
            <w:tcW w:w="3118" w:type="dxa"/>
          </w:tcPr>
          <w:p w:rsidR="00B5326F" w:rsidRPr="00B5326F" w:rsidRDefault="00B5326F" w:rsidP="00B5326F">
            <w:pPr>
              <w:spacing w:after="200" w:line="276" w:lineRule="auto"/>
              <w:jc w:val="right"/>
              <w:rPr>
                <w:rFonts w:asciiTheme="majorBidi" w:hAnsiTheme="majorBidi" w:cstheme="majorBidi"/>
                <w:b/>
                <w:bCs/>
                <w:rtl/>
              </w:rPr>
            </w:pPr>
            <w:r w:rsidRPr="00B5326F">
              <w:rPr>
                <w:rFonts w:asciiTheme="majorBidi" w:hAnsiTheme="majorBidi" w:cstheme="majorBidi"/>
                <w:b/>
                <w:bCs/>
              </w:rPr>
              <w:t>The content of article commensurate with the objective of Curriculum</w:t>
            </w:r>
          </w:p>
        </w:tc>
        <w:tc>
          <w:tcPr>
            <w:tcW w:w="534" w:type="dxa"/>
          </w:tcPr>
          <w:p w:rsidR="00B5326F" w:rsidRPr="00B5326F" w:rsidRDefault="00B5326F" w:rsidP="00B5326F">
            <w:pPr>
              <w:spacing w:after="200" w:line="276" w:lineRule="auto"/>
              <w:jc w:val="right"/>
              <w:rPr>
                <w:rFonts w:asciiTheme="majorBidi" w:hAnsiTheme="majorBidi" w:cstheme="majorBidi"/>
                <w:b/>
                <w:bCs/>
              </w:rPr>
            </w:pPr>
            <w:r w:rsidRPr="00B5326F">
              <w:rPr>
                <w:rFonts w:asciiTheme="majorBidi" w:hAnsiTheme="majorBidi" w:cstheme="majorBidi"/>
                <w:b/>
                <w:bCs/>
              </w:rPr>
              <w:t>1.</w:t>
            </w:r>
          </w:p>
        </w:tc>
      </w:tr>
      <w:tr w:rsidR="00B5326F" w:rsidRPr="00B5326F" w:rsidTr="00A53DB8">
        <w:tc>
          <w:tcPr>
            <w:tcW w:w="901"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993"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20</w:t>
            </w:r>
          </w:p>
        </w:tc>
        <w:tc>
          <w:tcPr>
            <w:tcW w:w="1134"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30</w:t>
            </w:r>
          </w:p>
        </w:tc>
        <w:tc>
          <w:tcPr>
            <w:tcW w:w="850"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50</w:t>
            </w:r>
          </w:p>
        </w:tc>
        <w:tc>
          <w:tcPr>
            <w:tcW w:w="992"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3118" w:type="dxa"/>
          </w:tcPr>
          <w:p w:rsidR="00B5326F" w:rsidRPr="00B5326F" w:rsidRDefault="00B5326F" w:rsidP="00B5326F">
            <w:pPr>
              <w:spacing w:after="200" w:line="276" w:lineRule="auto"/>
              <w:jc w:val="right"/>
              <w:rPr>
                <w:rFonts w:asciiTheme="majorBidi" w:hAnsiTheme="majorBidi" w:cstheme="majorBidi"/>
                <w:b/>
                <w:bCs/>
                <w:rtl/>
              </w:rPr>
            </w:pPr>
            <w:r w:rsidRPr="00B5326F">
              <w:rPr>
                <w:rFonts w:asciiTheme="majorBidi" w:hAnsiTheme="majorBidi" w:cstheme="majorBidi"/>
                <w:b/>
                <w:bCs/>
              </w:rPr>
              <w:t>Subject content is an interdependent information</w:t>
            </w:r>
          </w:p>
        </w:tc>
        <w:tc>
          <w:tcPr>
            <w:tcW w:w="534" w:type="dxa"/>
          </w:tcPr>
          <w:p w:rsidR="00B5326F" w:rsidRPr="00B5326F" w:rsidRDefault="00B5326F" w:rsidP="00B5326F">
            <w:pPr>
              <w:spacing w:after="200" w:line="276" w:lineRule="auto"/>
              <w:jc w:val="right"/>
              <w:rPr>
                <w:rFonts w:asciiTheme="majorBidi" w:hAnsiTheme="majorBidi" w:cstheme="majorBidi"/>
                <w:b/>
                <w:bCs/>
              </w:rPr>
            </w:pPr>
            <w:r w:rsidRPr="00B5326F">
              <w:rPr>
                <w:rFonts w:asciiTheme="majorBidi" w:hAnsiTheme="majorBidi" w:cstheme="majorBidi"/>
                <w:b/>
                <w:bCs/>
              </w:rPr>
              <w:t>2.</w:t>
            </w:r>
          </w:p>
        </w:tc>
      </w:tr>
      <w:tr w:rsidR="00B5326F" w:rsidRPr="00B5326F" w:rsidTr="00A53DB8">
        <w:tc>
          <w:tcPr>
            <w:tcW w:w="901"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993"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20</w:t>
            </w:r>
          </w:p>
        </w:tc>
        <w:tc>
          <w:tcPr>
            <w:tcW w:w="1134"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20</w:t>
            </w:r>
          </w:p>
        </w:tc>
        <w:tc>
          <w:tcPr>
            <w:tcW w:w="850"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20</w:t>
            </w:r>
          </w:p>
        </w:tc>
        <w:tc>
          <w:tcPr>
            <w:tcW w:w="992"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40</w:t>
            </w:r>
          </w:p>
        </w:tc>
        <w:tc>
          <w:tcPr>
            <w:tcW w:w="3118" w:type="dxa"/>
          </w:tcPr>
          <w:p w:rsidR="00B5326F" w:rsidRPr="00B5326F" w:rsidRDefault="00B5326F" w:rsidP="00B5326F">
            <w:pPr>
              <w:spacing w:after="200" w:line="276" w:lineRule="auto"/>
              <w:jc w:val="right"/>
              <w:rPr>
                <w:rFonts w:asciiTheme="majorBidi" w:hAnsiTheme="majorBidi" w:cstheme="majorBidi"/>
                <w:b/>
                <w:bCs/>
                <w:rtl/>
              </w:rPr>
            </w:pPr>
            <w:r w:rsidRPr="00B5326F">
              <w:rPr>
                <w:rFonts w:asciiTheme="majorBidi" w:hAnsiTheme="majorBidi" w:cstheme="majorBidi"/>
                <w:b/>
                <w:bCs/>
              </w:rPr>
              <w:t>Lecture time is sufficient to cover the contents of the article</w:t>
            </w:r>
          </w:p>
        </w:tc>
        <w:tc>
          <w:tcPr>
            <w:tcW w:w="534" w:type="dxa"/>
          </w:tcPr>
          <w:p w:rsidR="00B5326F" w:rsidRPr="00B5326F" w:rsidRDefault="00B5326F" w:rsidP="00B5326F">
            <w:pPr>
              <w:spacing w:after="200" w:line="276" w:lineRule="auto"/>
              <w:jc w:val="right"/>
              <w:rPr>
                <w:rFonts w:asciiTheme="majorBidi" w:hAnsiTheme="majorBidi" w:cstheme="majorBidi"/>
                <w:b/>
                <w:bCs/>
              </w:rPr>
            </w:pPr>
            <w:r w:rsidRPr="00B5326F">
              <w:rPr>
                <w:rFonts w:asciiTheme="majorBidi" w:hAnsiTheme="majorBidi" w:cstheme="majorBidi"/>
                <w:b/>
                <w:bCs/>
              </w:rPr>
              <w:t>3.</w:t>
            </w:r>
          </w:p>
        </w:tc>
      </w:tr>
      <w:tr w:rsidR="00B5326F" w:rsidRPr="00B5326F" w:rsidTr="00A53DB8">
        <w:tc>
          <w:tcPr>
            <w:tcW w:w="901"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30</w:t>
            </w:r>
          </w:p>
        </w:tc>
        <w:tc>
          <w:tcPr>
            <w:tcW w:w="993"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30</w:t>
            </w:r>
          </w:p>
        </w:tc>
        <w:tc>
          <w:tcPr>
            <w:tcW w:w="1134"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20</w:t>
            </w:r>
          </w:p>
        </w:tc>
        <w:tc>
          <w:tcPr>
            <w:tcW w:w="850"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20</w:t>
            </w:r>
          </w:p>
        </w:tc>
        <w:tc>
          <w:tcPr>
            <w:tcW w:w="992"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3118" w:type="dxa"/>
          </w:tcPr>
          <w:p w:rsidR="00B5326F" w:rsidRPr="00B5326F" w:rsidRDefault="00B5326F" w:rsidP="00B5326F">
            <w:pPr>
              <w:spacing w:after="200" w:line="276" w:lineRule="auto"/>
              <w:jc w:val="right"/>
              <w:rPr>
                <w:rFonts w:asciiTheme="majorBidi" w:hAnsiTheme="majorBidi" w:cstheme="majorBidi"/>
                <w:b/>
                <w:bCs/>
                <w:rtl/>
              </w:rPr>
            </w:pPr>
            <w:r w:rsidRPr="00B5326F">
              <w:rPr>
                <w:rFonts w:asciiTheme="majorBidi" w:hAnsiTheme="majorBidi" w:cstheme="majorBidi"/>
                <w:b/>
                <w:bCs/>
              </w:rPr>
              <w:t>Textbooks and references are available and meaningful</w:t>
            </w:r>
          </w:p>
        </w:tc>
        <w:tc>
          <w:tcPr>
            <w:tcW w:w="534" w:type="dxa"/>
          </w:tcPr>
          <w:p w:rsidR="00B5326F" w:rsidRPr="00B5326F" w:rsidRDefault="00B5326F" w:rsidP="00B5326F">
            <w:pPr>
              <w:spacing w:after="200" w:line="276" w:lineRule="auto"/>
              <w:jc w:val="right"/>
              <w:rPr>
                <w:rFonts w:asciiTheme="majorBidi" w:hAnsiTheme="majorBidi" w:cstheme="majorBidi"/>
                <w:b/>
                <w:bCs/>
              </w:rPr>
            </w:pPr>
            <w:r w:rsidRPr="00B5326F">
              <w:rPr>
                <w:rFonts w:asciiTheme="majorBidi" w:hAnsiTheme="majorBidi" w:cstheme="majorBidi"/>
                <w:b/>
                <w:bCs/>
              </w:rPr>
              <w:t>4.</w:t>
            </w:r>
          </w:p>
        </w:tc>
      </w:tr>
      <w:tr w:rsidR="00B5326F" w:rsidRPr="00B5326F" w:rsidTr="00A53DB8">
        <w:tc>
          <w:tcPr>
            <w:tcW w:w="901"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993"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20</w:t>
            </w:r>
          </w:p>
        </w:tc>
        <w:tc>
          <w:tcPr>
            <w:tcW w:w="1134"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40</w:t>
            </w:r>
          </w:p>
        </w:tc>
        <w:tc>
          <w:tcPr>
            <w:tcW w:w="850"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30</w:t>
            </w:r>
          </w:p>
        </w:tc>
        <w:tc>
          <w:tcPr>
            <w:tcW w:w="992"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3118" w:type="dxa"/>
          </w:tcPr>
          <w:p w:rsidR="00B5326F" w:rsidRPr="00B5326F" w:rsidRDefault="00B5326F" w:rsidP="00B5326F">
            <w:pPr>
              <w:spacing w:after="200" w:line="276" w:lineRule="auto"/>
              <w:jc w:val="right"/>
              <w:rPr>
                <w:rFonts w:asciiTheme="majorBidi" w:hAnsiTheme="majorBidi" w:cstheme="majorBidi"/>
                <w:b/>
                <w:bCs/>
                <w:rtl/>
              </w:rPr>
            </w:pPr>
            <w:r w:rsidRPr="00B5326F">
              <w:rPr>
                <w:rFonts w:asciiTheme="majorBidi" w:hAnsiTheme="majorBidi" w:cstheme="majorBidi"/>
                <w:b/>
                <w:bCs/>
              </w:rPr>
              <w:t>Contents of the book are of outdated information</w:t>
            </w:r>
          </w:p>
        </w:tc>
        <w:tc>
          <w:tcPr>
            <w:tcW w:w="534" w:type="dxa"/>
          </w:tcPr>
          <w:p w:rsidR="00B5326F" w:rsidRPr="00B5326F" w:rsidRDefault="00B5326F" w:rsidP="00B5326F">
            <w:pPr>
              <w:spacing w:after="200" w:line="276" w:lineRule="auto"/>
              <w:jc w:val="right"/>
              <w:rPr>
                <w:rFonts w:asciiTheme="majorBidi" w:hAnsiTheme="majorBidi" w:cstheme="majorBidi"/>
                <w:b/>
                <w:bCs/>
              </w:rPr>
            </w:pPr>
            <w:r w:rsidRPr="00B5326F">
              <w:rPr>
                <w:rFonts w:asciiTheme="majorBidi" w:hAnsiTheme="majorBidi" w:cstheme="majorBidi"/>
                <w:b/>
                <w:bCs/>
              </w:rPr>
              <w:t>5.</w:t>
            </w:r>
          </w:p>
        </w:tc>
      </w:tr>
      <w:tr w:rsidR="00B5326F" w:rsidRPr="00B5326F" w:rsidTr="00A53DB8">
        <w:tc>
          <w:tcPr>
            <w:tcW w:w="901"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20</w:t>
            </w:r>
          </w:p>
        </w:tc>
        <w:tc>
          <w:tcPr>
            <w:tcW w:w="993"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40</w:t>
            </w:r>
          </w:p>
        </w:tc>
        <w:tc>
          <w:tcPr>
            <w:tcW w:w="1134"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850"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20</w:t>
            </w:r>
          </w:p>
        </w:tc>
        <w:tc>
          <w:tcPr>
            <w:tcW w:w="992"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20</w:t>
            </w:r>
          </w:p>
        </w:tc>
        <w:tc>
          <w:tcPr>
            <w:tcW w:w="3118" w:type="dxa"/>
          </w:tcPr>
          <w:p w:rsidR="00B5326F" w:rsidRPr="00B5326F" w:rsidRDefault="00B5326F" w:rsidP="00B5326F">
            <w:pPr>
              <w:spacing w:after="200" w:line="276" w:lineRule="auto"/>
              <w:jc w:val="right"/>
              <w:rPr>
                <w:rFonts w:asciiTheme="majorBidi" w:hAnsiTheme="majorBidi" w:cstheme="majorBidi"/>
                <w:b/>
                <w:bCs/>
              </w:rPr>
            </w:pPr>
            <w:r w:rsidRPr="00B5326F">
              <w:rPr>
                <w:rFonts w:asciiTheme="majorBidi" w:hAnsiTheme="majorBidi" w:cstheme="majorBidi"/>
                <w:b/>
                <w:bCs/>
              </w:rPr>
              <w:t xml:space="preserve">Is the syllabus in direct connect with our job as a pharmacist  </w:t>
            </w:r>
          </w:p>
        </w:tc>
        <w:tc>
          <w:tcPr>
            <w:tcW w:w="534" w:type="dxa"/>
          </w:tcPr>
          <w:p w:rsidR="00B5326F" w:rsidRPr="00B5326F" w:rsidRDefault="00B5326F" w:rsidP="00B5326F">
            <w:pPr>
              <w:spacing w:after="200" w:line="276" w:lineRule="auto"/>
              <w:jc w:val="right"/>
              <w:rPr>
                <w:rFonts w:asciiTheme="majorBidi" w:hAnsiTheme="majorBidi" w:cstheme="majorBidi"/>
                <w:b/>
                <w:bCs/>
              </w:rPr>
            </w:pPr>
            <w:r w:rsidRPr="00B5326F">
              <w:rPr>
                <w:rFonts w:asciiTheme="majorBidi" w:hAnsiTheme="majorBidi" w:cstheme="majorBidi"/>
                <w:b/>
                <w:bCs/>
              </w:rPr>
              <w:t>6.</w:t>
            </w:r>
          </w:p>
        </w:tc>
      </w:tr>
      <w:tr w:rsidR="00B5326F" w:rsidRPr="00B5326F" w:rsidTr="00A53DB8">
        <w:tc>
          <w:tcPr>
            <w:tcW w:w="901"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993"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70</w:t>
            </w:r>
          </w:p>
        </w:tc>
        <w:tc>
          <w:tcPr>
            <w:tcW w:w="1134"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850"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992"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3118" w:type="dxa"/>
          </w:tcPr>
          <w:p w:rsidR="00B5326F" w:rsidRPr="00B5326F" w:rsidRDefault="00B5326F" w:rsidP="00B5326F">
            <w:pPr>
              <w:spacing w:after="200" w:line="276" w:lineRule="auto"/>
              <w:jc w:val="right"/>
              <w:rPr>
                <w:rFonts w:asciiTheme="majorBidi" w:hAnsiTheme="majorBidi" w:cstheme="majorBidi"/>
                <w:b/>
                <w:bCs/>
                <w:rtl/>
              </w:rPr>
            </w:pPr>
            <w:r w:rsidRPr="00B5326F">
              <w:rPr>
                <w:rFonts w:asciiTheme="majorBidi" w:hAnsiTheme="majorBidi" w:cstheme="majorBidi"/>
                <w:b/>
                <w:bCs/>
              </w:rPr>
              <w:t>Exams reflect the content of the subject</w:t>
            </w:r>
          </w:p>
        </w:tc>
        <w:tc>
          <w:tcPr>
            <w:tcW w:w="534" w:type="dxa"/>
          </w:tcPr>
          <w:p w:rsidR="00B5326F" w:rsidRPr="00B5326F" w:rsidRDefault="00B5326F" w:rsidP="00B5326F">
            <w:pPr>
              <w:spacing w:after="200" w:line="276" w:lineRule="auto"/>
              <w:jc w:val="right"/>
              <w:rPr>
                <w:rFonts w:asciiTheme="majorBidi" w:hAnsiTheme="majorBidi" w:cstheme="majorBidi"/>
                <w:b/>
                <w:bCs/>
              </w:rPr>
            </w:pPr>
            <w:r w:rsidRPr="00B5326F">
              <w:rPr>
                <w:rFonts w:asciiTheme="majorBidi" w:hAnsiTheme="majorBidi" w:cstheme="majorBidi"/>
                <w:b/>
                <w:bCs/>
              </w:rPr>
              <w:t>7.</w:t>
            </w:r>
          </w:p>
        </w:tc>
      </w:tr>
      <w:tr w:rsidR="00B5326F" w:rsidRPr="00B5326F" w:rsidTr="00A53DB8">
        <w:tc>
          <w:tcPr>
            <w:tcW w:w="901"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20</w:t>
            </w:r>
          </w:p>
        </w:tc>
        <w:tc>
          <w:tcPr>
            <w:tcW w:w="993"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50</w:t>
            </w:r>
          </w:p>
        </w:tc>
        <w:tc>
          <w:tcPr>
            <w:tcW w:w="1134"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20</w:t>
            </w:r>
          </w:p>
        </w:tc>
        <w:tc>
          <w:tcPr>
            <w:tcW w:w="850"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992"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3118" w:type="dxa"/>
          </w:tcPr>
          <w:p w:rsidR="00B5326F" w:rsidRPr="00B5326F" w:rsidRDefault="00B5326F" w:rsidP="00B5326F">
            <w:pPr>
              <w:spacing w:after="200" w:line="276" w:lineRule="auto"/>
              <w:jc w:val="right"/>
              <w:rPr>
                <w:rFonts w:asciiTheme="majorBidi" w:hAnsiTheme="majorBidi" w:cstheme="majorBidi"/>
                <w:b/>
                <w:bCs/>
                <w:rtl/>
              </w:rPr>
            </w:pPr>
            <w:r w:rsidRPr="00B5326F">
              <w:rPr>
                <w:rFonts w:asciiTheme="majorBidi" w:hAnsiTheme="majorBidi" w:cstheme="majorBidi"/>
                <w:b/>
                <w:bCs/>
              </w:rPr>
              <w:t>Examinations and assignments helped to absorb the subject</w:t>
            </w:r>
          </w:p>
        </w:tc>
        <w:tc>
          <w:tcPr>
            <w:tcW w:w="534" w:type="dxa"/>
          </w:tcPr>
          <w:p w:rsidR="00B5326F" w:rsidRPr="00B5326F" w:rsidRDefault="00B5326F" w:rsidP="00B5326F">
            <w:pPr>
              <w:spacing w:after="200" w:line="276" w:lineRule="auto"/>
              <w:jc w:val="right"/>
              <w:rPr>
                <w:rFonts w:asciiTheme="majorBidi" w:hAnsiTheme="majorBidi" w:cstheme="majorBidi"/>
                <w:b/>
                <w:bCs/>
              </w:rPr>
            </w:pPr>
            <w:r w:rsidRPr="00B5326F">
              <w:rPr>
                <w:rFonts w:asciiTheme="majorBidi" w:hAnsiTheme="majorBidi" w:cstheme="majorBidi"/>
                <w:b/>
                <w:bCs/>
              </w:rPr>
              <w:t>8.</w:t>
            </w:r>
          </w:p>
        </w:tc>
      </w:tr>
      <w:tr w:rsidR="00B5326F" w:rsidRPr="00B5326F" w:rsidTr="00A53DB8">
        <w:tc>
          <w:tcPr>
            <w:tcW w:w="901"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20</w:t>
            </w:r>
          </w:p>
        </w:tc>
        <w:tc>
          <w:tcPr>
            <w:tcW w:w="993"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1134"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50</w:t>
            </w:r>
          </w:p>
        </w:tc>
        <w:tc>
          <w:tcPr>
            <w:tcW w:w="850"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20</w:t>
            </w:r>
          </w:p>
        </w:tc>
        <w:tc>
          <w:tcPr>
            <w:tcW w:w="992"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3118" w:type="dxa"/>
          </w:tcPr>
          <w:p w:rsidR="00B5326F" w:rsidRPr="00B5326F" w:rsidRDefault="00B5326F" w:rsidP="00B5326F">
            <w:pPr>
              <w:spacing w:after="200" w:line="276" w:lineRule="auto"/>
              <w:jc w:val="right"/>
              <w:rPr>
                <w:rFonts w:asciiTheme="majorBidi" w:hAnsiTheme="majorBidi" w:cstheme="majorBidi"/>
                <w:b/>
                <w:bCs/>
                <w:rtl/>
              </w:rPr>
            </w:pPr>
            <w:r w:rsidRPr="00B5326F">
              <w:rPr>
                <w:rFonts w:asciiTheme="majorBidi" w:hAnsiTheme="majorBidi" w:cstheme="majorBidi"/>
                <w:b/>
                <w:bCs/>
              </w:rPr>
              <w:t>Examinations and exercises are in line with the objectives of the subject</w:t>
            </w:r>
          </w:p>
        </w:tc>
        <w:tc>
          <w:tcPr>
            <w:tcW w:w="534" w:type="dxa"/>
          </w:tcPr>
          <w:p w:rsidR="00B5326F" w:rsidRPr="00B5326F" w:rsidRDefault="00B5326F" w:rsidP="00B5326F">
            <w:pPr>
              <w:spacing w:after="200" w:line="276" w:lineRule="auto"/>
              <w:jc w:val="right"/>
              <w:rPr>
                <w:rFonts w:asciiTheme="majorBidi" w:hAnsiTheme="majorBidi" w:cstheme="majorBidi"/>
                <w:b/>
                <w:bCs/>
              </w:rPr>
            </w:pPr>
            <w:r w:rsidRPr="00B5326F">
              <w:rPr>
                <w:rFonts w:asciiTheme="majorBidi" w:hAnsiTheme="majorBidi" w:cstheme="majorBidi"/>
                <w:b/>
                <w:bCs/>
              </w:rPr>
              <w:t>9.</w:t>
            </w:r>
          </w:p>
        </w:tc>
      </w:tr>
      <w:tr w:rsidR="00B5326F" w:rsidRPr="00B5326F" w:rsidTr="00A53DB8">
        <w:tc>
          <w:tcPr>
            <w:tcW w:w="901"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993"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1134"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30</w:t>
            </w:r>
          </w:p>
        </w:tc>
        <w:tc>
          <w:tcPr>
            <w:tcW w:w="850"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50</w:t>
            </w:r>
          </w:p>
        </w:tc>
        <w:tc>
          <w:tcPr>
            <w:tcW w:w="992"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3118" w:type="dxa"/>
          </w:tcPr>
          <w:p w:rsidR="00B5326F" w:rsidRPr="00B5326F" w:rsidRDefault="00B5326F" w:rsidP="00B5326F">
            <w:pPr>
              <w:spacing w:after="200" w:line="276" w:lineRule="auto"/>
              <w:jc w:val="right"/>
              <w:rPr>
                <w:rFonts w:asciiTheme="majorBidi" w:hAnsiTheme="majorBidi" w:cstheme="majorBidi"/>
                <w:b/>
                <w:bCs/>
                <w:rtl/>
              </w:rPr>
            </w:pPr>
            <w:r w:rsidRPr="00B5326F">
              <w:rPr>
                <w:rFonts w:asciiTheme="majorBidi" w:hAnsiTheme="majorBidi" w:cstheme="majorBidi"/>
                <w:b/>
                <w:bCs/>
              </w:rPr>
              <w:t>Examinations and exercises help to think of more conservation</w:t>
            </w:r>
          </w:p>
        </w:tc>
        <w:tc>
          <w:tcPr>
            <w:tcW w:w="534" w:type="dxa"/>
          </w:tcPr>
          <w:p w:rsidR="00B5326F" w:rsidRPr="00B5326F" w:rsidRDefault="00B5326F" w:rsidP="00B5326F">
            <w:pPr>
              <w:spacing w:after="200" w:line="276" w:lineRule="auto"/>
              <w:jc w:val="right"/>
              <w:rPr>
                <w:rFonts w:asciiTheme="majorBidi" w:hAnsiTheme="majorBidi" w:cstheme="majorBidi"/>
                <w:b/>
                <w:bCs/>
              </w:rPr>
            </w:pPr>
            <w:r w:rsidRPr="00B5326F">
              <w:rPr>
                <w:rFonts w:asciiTheme="majorBidi" w:hAnsiTheme="majorBidi" w:cstheme="majorBidi"/>
                <w:b/>
                <w:bCs/>
              </w:rPr>
              <w:t>10.</w:t>
            </w:r>
          </w:p>
        </w:tc>
      </w:tr>
      <w:tr w:rsidR="00B5326F" w:rsidRPr="00B5326F" w:rsidTr="00A53DB8">
        <w:tc>
          <w:tcPr>
            <w:tcW w:w="901"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50</w:t>
            </w:r>
          </w:p>
        </w:tc>
        <w:tc>
          <w:tcPr>
            <w:tcW w:w="993"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1134"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850"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30</w:t>
            </w:r>
          </w:p>
        </w:tc>
        <w:tc>
          <w:tcPr>
            <w:tcW w:w="992"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3118" w:type="dxa"/>
          </w:tcPr>
          <w:p w:rsidR="00B5326F" w:rsidRPr="00B5326F" w:rsidRDefault="00B5326F" w:rsidP="00B5326F">
            <w:pPr>
              <w:spacing w:after="200" w:line="276" w:lineRule="auto"/>
              <w:jc w:val="right"/>
              <w:rPr>
                <w:rFonts w:asciiTheme="majorBidi" w:hAnsiTheme="majorBidi" w:cstheme="majorBidi"/>
                <w:b/>
                <w:bCs/>
                <w:rtl/>
              </w:rPr>
            </w:pPr>
            <w:r w:rsidRPr="00B5326F">
              <w:rPr>
                <w:rFonts w:asciiTheme="majorBidi" w:hAnsiTheme="majorBidi" w:cstheme="majorBidi"/>
                <w:b/>
                <w:bCs/>
              </w:rPr>
              <w:t>Number of exams and the their recurrence are appropriate</w:t>
            </w:r>
          </w:p>
        </w:tc>
        <w:tc>
          <w:tcPr>
            <w:tcW w:w="534" w:type="dxa"/>
          </w:tcPr>
          <w:p w:rsidR="00B5326F" w:rsidRPr="00B5326F" w:rsidRDefault="00B5326F" w:rsidP="00B5326F">
            <w:pPr>
              <w:spacing w:after="200" w:line="276" w:lineRule="auto"/>
              <w:jc w:val="right"/>
              <w:rPr>
                <w:rFonts w:asciiTheme="majorBidi" w:hAnsiTheme="majorBidi" w:cstheme="majorBidi"/>
                <w:b/>
                <w:bCs/>
              </w:rPr>
            </w:pPr>
            <w:r w:rsidRPr="00B5326F">
              <w:rPr>
                <w:rFonts w:asciiTheme="majorBidi" w:hAnsiTheme="majorBidi" w:cstheme="majorBidi"/>
                <w:b/>
                <w:bCs/>
              </w:rPr>
              <w:t>11.</w:t>
            </w:r>
          </w:p>
        </w:tc>
      </w:tr>
      <w:tr w:rsidR="00B5326F" w:rsidRPr="00B5326F" w:rsidTr="00A53DB8">
        <w:tc>
          <w:tcPr>
            <w:tcW w:w="901"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993"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30</w:t>
            </w:r>
          </w:p>
        </w:tc>
        <w:tc>
          <w:tcPr>
            <w:tcW w:w="1134"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40</w:t>
            </w:r>
          </w:p>
        </w:tc>
        <w:tc>
          <w:tcPr>
            <w:tcW w:w="850"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20</w:t>
            </w:r>
          </w:p>
        </w:tc>
        <w:tc>
          <w:tcPr>
            <w:tcW w:w="992"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3118" w:type="dxa"/>
          </w:tcPr>
          <w:p w:rsidR="00B5326F" w:rsidRPr="00B5326F" w:rsidRDefault="00B5326F" w:rsidP="00B5326F">
            <w:pPr>
              <w:spacing w:after="200" w:line="276" w:lineRule="auto"/>
              <w:jc w:val="right"/>
              <w:rPr>
                <w:rFonts w:asciiTheme="majorBidi" w:hAnsiTheme="majorBidi" w:cstheme="majorBidi"/>
                <w:b/>
                <w:bCs/>
                <w:rtl/>
              </w:rPr>
            </w:pPr>
            <w:r w:rsidRPr="00B5326F">
              <w:rPr>
                <w:rFonts w:asciiTheme="majorBidi" w:hAnsiTheme="majorBidi" w:cstheme="majorBidi"/>
                <w:b/>
                <w:bCs/>
              </w:rPr>
              <w:t>The case of equipped lecture halls satisfactory</w:t>
            </w:r>
          </w:p>
        </w:tc>
        <w:tc>
          <w:tcPr>
            <w:tcW w:w="534" w:type="dxa"/>
          </w:tcPr>
          <w:p w:rsidR="00B5326F" w:rsidRPr="00B5326F" w:rsidRDefault="00B5326F" w:rsidP="00B5326F">
            <w:pPr>
              <w:spacing w:after="200" w:line="276" w:lineRule="auto"/>
              <w:jc w:val="right"/>
              <w:rPr>
                <w:rFonts w:asciiTheme="majorBidi" w:hAnsiTheme="majorBidi" w:cstheme="majorBidi"/>
                <w:b/>
                <w:bCs/>
              </w:rPr>
            </w:pPr>
            <w:r w:rsidRPr="00B5326F">
              <w:rPr>
                <w:rFonts w:asciiTheme="majorBidi" w:hAnsiTheme="majorBidi" w:cstheme="majorBidi"/>
                <w:b/>
                <w:bCs/>
              </w:rPr>
              <w:t>12.</w:t>
            </w:r>
          </w:p>
        </w:tc>
      </w:tr>
      <w:tr w:rsidR="00B5326F" w:rsidRPr="00B5326F" w:rsidTr="00A53DB8">
        <w:tc>
          <w:tcPr>
            <w:tcW w:w="901"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993"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40</w:t>
            </w:r>
          </w:p>
        </w:tc>
        <w:tc>
          <w:tcPr>
            <w:tcW w:w="1134"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850"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40</w:t>
            </w:r>
          </w:p>
        </w:tc>
        <w:tc>
          <w:tcPr>
            <w:tcW w:w="992" w:type="dxa"/>
          </w:tcPr>
          <w:p w:rsidR="00B5326F" w:rsidRPr="00B5326F" w:rsidRDefault="00765944" w:rsidP="00B5326F">
            <w:pPr>
              <w:spacing w:after="200" w:line="276" w:lineRule="auto"/>
              <w:jc w:val="right"/>
              <w:rPr>
                <w:rFonts w:asciiTheme="majorBidi" w:hAnsiTheme="majorBidi" w:cstheme="majorBidi"/>
              </w:rPr>
            </w:pPr>
            <w:r>
              <w:rPr>
                <w:rFonts w:asciiTheme="majorBidi" w:hAnsiTheme="majorBidi" w:cstheme="majorBidi"/>
              </w:rPr>
              <w:t>10</w:t>
            </w:r>
          </w:p>
        </w:tc>
        <w:tc>
          <w:tcPr>
            <w:tcW w:w="3118" w:type="dxa"/>
          </w:tcPr>
          <w:p w:rsidR="00B5326F" w:rsidRPr="00B5326F" w:rsidRDefault="00B5326F" w:rsidP="00B5326F">
            <w:pPr>
              <w:spacing w:after="200" w:line="276" w:lineRule="auto"/>
              <w:jc w:val="right"/>
              <w:rPr>
                <w:rFonts w:asciiTheme="majorBidi" w:hAnsiTheme="majorBidi" w:cstheme="majorBidi"/>
                <w:b/>
                <w:bCs/>
                <w:rtl/>
              </w:rPr>
            </w:pPr>
            <w:r w:rsidRPr="00B5326F">
              <w:rPr>
                <w:rFonts w:asciiTheme="majorBidi" w:hAnsiTheme="majorBidi" w:cstheme="majorBidi"/>
                <w:b/>
                <w:bCs/>
              </w:rPr>
              <w:t>Capabilities and laboratories are appropriate and effective</w:t>
            </w:r>
          </w:p>
        </w:tc>
        <w:tc>
          <w:tcPr>
            <w:tcW w:w="534" w:type="dxa"/>
          </w:tcPr>
          <w:p w:rsidR="00B5326F" w:rsidRPr="00B5326F" w:rsidRDefault="00B5326F" w:rsidP="00B5326F">
            <w:pPr>
              <w:spacing w:after="200" w:line="276" w:lineRule="auto"/>
              <w:jc w:val="right"/>
              <w:rPr>
                <w:rFonts w:asciiTheme="majorBidi" w:hAnsiTheme="majorBidi" w:cstheme="majorBidi"/>
                <w:b/>
                <w:bCs/>
              </w:rPr>
            </w:pPr>
            <w:r w:rsidRPr="00B5326F">
              <w:rPr>
                <w:rFonts w:asciiTheme="majorBidi" w:hAnsiTheme="majorBidi" w:cstheme="majorBidi"/>
                <w:b/>
                <w:bCs/>
              </w:rPr>
              <w:t>13.</w:t>
            </w:r>
          </w:p>
        </w:tc>
      </w:tr>
    </w:tbl>
    <w:p w:rsidR="00B5326F" w:rsidRDefault="00B5326F" w:rsidP="00B5326F">
      <w:pPr>
        <w:jc w:val="right"/>
        <w:rPr>
          <w:rtl/>
        </w:rPr>
      </w:pPr>
    </w:p>
    <w:p w:rsidR="00065352" w:rsidRDefault="00065352" w:rsidP="00065352">
      <w:pPr>
        <w:rPr>
          <w:rtl/>
        </w:rPr>
      </w:pPr>
    </w:p>
    <w:p w:rsidR="00845EEA" w:rsidRDefault="00845EEA" w:rsidP="00A53DB8">
      <w:pPr>
        <w:jc w:val="right"/>
      </w:pPr>
      <w:r>
        <w:rPr>
          <w:rFonts w:hint="cs"/>
          <w:noProof/>
          <w:rtl/>
        </w:rPr>
        <w:lastRenderedPageBreak/>
        <w:drawing>
          <wp:inline distT="0" distB="0" distL="0" distR="0" wp14:anchorId="1D0D8406" wp14:editId="2A8E88C9">
            <wp:extent cx="5262624" cy="5308979"/>
            <wp:effectExtent l="19050" t="0" r="14226" b="5971"/>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5EEA" w:rsidRDefault="00845EEA" w:rsidP="00A53DB8">
      <w:pPr>
        <w:jc w:val="right"/>
      </w:pPr>
    </w:p>
    <w:p w:rsidR="00845EEA" w:rsidRPr="0051545B" w:rsidRDefault="00845EEA" w:rsidP="00A53DB8">
      <w:pPr>
        <w:jc w:val="right"/>
        <w:rPr>
          <w:rFonts w:asciiTheme="majorBidi" w:hAnsiTheme="majorBidi" w:cstheme="majorBidi"/>
          <w:sz w:val="24"/>
          <w:szCs w:val="24"/>
        </w:rPr>
      </w:pPr>
      <w:r w:rsidRPr="0051545B">
        <w:rPr>
          <w:rFonts w:asciiTheme="majorBidi" w:hAnsiTheme="majorBidi" w:cstheme="majorBidi"/>
          <w:sz w:val="24"/>
          <w:szCs w:val="24"/>
        </w:rPr>
        <w:t xml:space="preserve">From the above results we can conclude that there is agreement about the contents of our subjects but there </w:t>
      </w:r>
      <w:r w:rsidR="0051545B" w:rsidRPr="0051545B">
        <w:rPr>
          <w:rFonts w:asciiTheme="majorBidi" w:hAnsiTheme="majorBidi" w:cstheme="majorBidi"/>
          <w:sz w:val="24"/>
          <w:szCs w:val="24"/>
        </w:rPr>
        <w:t>are</w:t>
      </w:r>
      <w:r w:rsidRPr="0051545B">
        <w:rPr>
          <w:rFonts w:asciiTheme="majorBidi" w:hAnsiTheme="majorBidi" w:cstheme="majorBidi"/>
          <w:sz w:val="24"/>
          <w:szCs w:val="24"/>
        </w:rPr>
        <w:t xml:space="preserve"> many points </w:t>
      </w:r>
      <w:r w:rsidR="0051545B" w:rsidRPr="0051545B">
        <w:rPr>
          <w:rFonts w:asciiTheme="majorBidi" w:hAnsiTheme="majorBidi" w:cstheme="majorBidi"/>
          <w:sz w:val="24"/>
          <w:szCs w:val="24"/>
        </w:rPr>
        <w:t>especially</w:t>
      </w:r>
      <w:r w:rsidRPr="0051545B">
        <w:rPr>
          <w:rFonts w:asciiTheme="majorBidi" w:hAnsiTheme="majorBidi" w:cstheme="majorBidi"/>
          <w:sz w:val="24"/>
          <w:szCs w:val="24"/>
        </w:rPr>
        <w:t xml:space="preserve"> about the numbers of exams during </w:t>
      </w:r>
      <w:r w:rsidR="0051545B" w:rsidRPr="0051545B">
        <w:rPr>
          <w:rFonts w:asciiTheme="majorBidi" w:hAnsiTheme="majorBidi" w:cstheme="majorBidi"/>
          <w:sz w:val="24"/>
          <w:szCs w:val="24"/>
        </w:rPr>
        <w:t>the courses</w:t>
      </w:r>
      <w:r w:rsidR="0051545B">
        <w:rPr>
          <w:rFonts w:asciiTheme="majorBidi" w:hAnsiTheme="majorBidi" w:cstheme="majorBidi"/>
          <w:sz w:val="24"/>
          <w:szCs w:val="24"/>
        </w:rPr>
        <w:t xml:space="preserve"> so the opinion of students is: </w:t>
      </w:r>
    </w:p>
    <w:p w:rsidR="00C637ED" w:rsidRDefault="0051545B" w:rsidP="00C637ED">
      <w:pPr>
        <w:jc w:val="both"/>
        <w:rPr>
          <w:rFonts w:ascii="Times New Roman" w:eastAsia="Calibri" w:hAnsi="Times New Roman" w:cs="Times New Roman"/>
        </w:rPr>
      </w:pPr>
      <w:r w:rsidRPr="0051545B">
        <w:rPr>
          <w:rFonts w:asciiTheme="majorBidi" w:hAnsiTheme="majorBidi" w:cstheme="majorBidi"/>
          <w:sz w:val="24"/>
          <w:szCs w:val="24"/>
        </w:rPr>
        <w:t>A</w:t>
      </w:r>
      <w:r>
        <w:rPr>
          <w:rFonts w:asciiTheme="majorBidi" w:hAnsiTheme="majorBidi" w:cstheme="majorBidi"/>
          <w:sz w:val="24"/>
          <w:szCs w:val="24"/>
        </w:rPr>
        <w:t xml:space="preserve"> new examination system must be introduced </w:t>
      </w:r>
      <w:r w:rsidRPr="0051545B">
        <w:rPr>
          <w:rFonts w:asciiTheme="majorBidi" w:hAnsiTheme="majorBidi" w:cstheme="majorBidi"/>
          <w:sz w:val="24"/>
          <w:szCs w:val="24"/>
        </w:rPr>
        <w:t>for pharmacists and other healthcare practitioners in a clinical setting to assess how they would perform in a real-life situation.</w:t>
      </w:r>
      <w:r w:rsidR="00CF7D5A">
        <w:rPr>
          <w:rFonts w:asciiTheme="majorBidi" w:hAnsiTheme="majorBidi" w:cstheme="majorBidi"/>
          <w:sz w:val="24"/>
          <w:szCs w:val="24"/>
        </w:rPr>
        <w:t xml:space="preserve"> </w:t>
      </w:r>
      <w:r w:rsidRPr="0051545B">
        <w:rPr>
          <w:rFonts w:asciiTheme="majorBidi" w:hAnsiTheme="majorBidi" w:cstheme="majorBidi"/>
          <w:sz w:val="24"/>
          <w:szCs w:val="24"/>
        </w:rPr>
        <w:br/>
      </w:r>
      <w:r w:rsidRPr="0051545B">
        <w:rPr>
          <w:rFonts w:asciiTheme="majorBidi" w:hAnsiTheme="majorBidi" w:cstheme="majorBidi"/>
          <w:sz w:val="24"/>
          <w:szCs w:val="24"/>
        </w:rPr>
        <w:br/>
        <w:t>The Objective Structured Clinical Examination (OBSE) would be made mandatory for all licensed pharmacists i</w:t>
      </w:r>
      <w:r>
        <w:rPr>
          <w:rFonts w:asciiTheme="majorBidi" w:hAnsiTheme="majorBidi" w:cstheme="majorBidi"/>
          <w:sz w:val="24"/>
          <w:szCs w:val="24"/>
        </w:rPr>
        <w:t>n the college.</w:t>
      </w:r>
      <w:r w:rsidR="00CF7D5A">
        <w:rPr>
          <w:rFonts w:asciiTheme="majorBidi" w:hAnsiTheme="majorBidi" w:cstheme="majorBidi"/>
          <w:sz w:val="24"/>
          <w:szCs w:val="24"/>
        </w:rPr>
        <w:t xml:space="preserve">                                         </w:t>
      </w:r>
      <w:r w:rsidRPr="0051545B">
        <w:rPr>
          <w:rFonts w:asciiTheme="majorBidi" w:hAnsiTheme="majorBidi" w:cstheme="majorBidi"/>
          <w:sz w:val="24"/>
          <w:szCs w:val="24"/>
        </w:rPr>
        <w:br/>
      </w:r>
      <w:r w:rsidRPr="0051545B">
        <w:rPr>
          <w:rFonts w:asciiTheme="majorBidi" w:hAnsiTheme="majorBidi" w:cstheme="majorBidi"/>
          <w:sz w:val="24"/>
          <w:szCs w:val="24"/>
        </w:rPr>
        <w:br/>
        <w:t>This is part of a plan to upgrade the skills of pharmacists, who will play a bigger role with implementation of the national health insurance scheme.</w:t>
      </w:r>
      <w:r w:rsidR="00CF7D5A">
        <w:rPr>
          <w:rFonts w:asciiTheme="majorBidi" w:hAnsiTheme="majorBidi" w:cstheme="majorBidi"/>
          <w:sz w:val="24"/>
          <w:szCs w:val="24"/>
        </w:rPr>
        <w:t xml:space="preserve">                        </w:t>
      </w:r>
      <w:r w:rsidRPr="0051545B">
        <w:rPr>
          <w:rFonts w:asciiTheme="majorBidi" w:hAnsiTheme="majorBidi" w:cstheme="majorBidi"/>
          <w:sz w:val="24"/>
          <w:szCs w:val="24"/>
        </w:rPr>
        <w:br/>
      </w:r>
      <w:r w:rsidRPr="0051545B">
        <w:rPr>
          <w:rFonts w:asciiTheme="majorBidi" w:hAnsiTheme="majorBidi" w:cstheme="majorBidi"/>
          <w:sz w:val="24"/>
          <w:szCs w:val="24"/>
        </w:rPr>
        <w:br/>
        <w:t xml:space="preserve">“Currently the role of pharmacists is limited to dispensing medicines. In future, they </w:t>
      </w:r>
      <w:r w:rsidRPr="0051545B">
        <w:rPr>
          <w:rFonts w:asciiTheme="majorBidi" w:hAnsiTheme="majorBidi" w:cstheme="majorBidi"/>
          <w:sz w:val="24"/>
          <w:szCs w:val="24"/>
        </w:rPr>
        <w:lastRenderedPageBreak/>
        <w:t>will be getting a bigger role including the right to prescribe some medicines in certain situations. The new examination system is to assess if they are equipped with the required skills</w:t>
      </w:r>
      <w:r>
        <w:rPr>
          <w:rFonts w:asciiTheme="majorBidi" w:hAnsiTheme="majorBidi" w:cstheme="majorBidi"/>
          <w:sz w:val="24"/>
          <w:szCs w:val="24"/>
        </w:rPr>
        <w:t>.</w:t>
      </w:r>
      <w:r w:rsidR="00CF7D5A">
        <w:rPr>
          <w:rFonts w:asciiTheme="majorBidi" w:hAnsiTheme="majorBidi" w:cstheme="majorBidi"/>
          <w:sz w:val="24"/>
          <w:szCs w:val="24"/>
        </w:rPr>
        <w:t xml:space="preserve">                                                          </w:t>
      </w:r>
      <w:r w:rsidRPr="0051545B">
        <w:rPr>
          <w:rFonts w:asciiTheme="majorBidi" w:hAnsiTheme="majorBidi" w:cstheme="majorBidi"/>
          <w:sz w:val="24"/>
          <w:szCs w:val="24"/>
        </w:rPr>
        <w:br/>
      </w:r>
      <w:r w:rsidRPr="0051545B">
        <w:rPr>
          <w:rFonts w:asciiTheme="majorBidi" w:hAnsiTheme="majorBidi" w:cstheme="majorBidi"/>
          <w:sz w:val="24"/>
          <w:szCs w:val="24"/>
        </w:rPr>
        <w:br/>
        <w:t>“We are in the process of developing the models for implem</w:t>
      </w:r>
      <w:r w:rsidR="00BB62F7">
        <w:rPr>
          <w:rFonts w:asciiTheme="majorBidi" w:hAnsiTheme="majorBidi" w:cstheme="majorBidi"/>
          <w:sz w:val="24"/>
          <w:szCs w:val="24"/>
        </w:rPr>
        <w:t>enting the examination.</w:t>
      </w:r>
      <w:r w:rsidRPr="0051545B">
        <w:rPr>
          <w:rFonts w:asciiTheme="majorBidi" w:hAnsiTheme="majorBidi" w:cstheme="majorBidi"/>
          <w:sz w:val="24"/>
          <w:szCs w:val="24"/>
        </w:rPr>
        <w:t xml:space="preserve"> </w:t>
      </w:r>
      <w:r w:rsidRPr="0051545B">
        <w:rPr>
          <w:rFonts w:asciiTheme="majorBidi" w:hAnsiTheme="majorBidi" w:cstheme="majorBidi"/>
          <w:sz w:val="24"/>
          <w:szCs w:val="24"/>
        </w:rPr>
        <w:br/>
      </w:r>
      <w:r w:rsidR="00BB62F7">
        <w:rPr>
          <w:rFonts w:asciiTheme="majorBidi" w:hAnsiTheme="majorBidi" w:cstheme="majorBidi"/>
          <w:sz w:val="24"/>
          <w:szCs w:val="24"/>
        </w:rPr>
        <w:br/>
      </w:r>
      <w:r w:rsidRPr="0051545B">
        <w:rPr>
          <w:rFonts w:asciiTheme="majorBidi" w:hAnsiTheme="majorBidi" w:cstheme="majorBidi"/>
          <w:sz w:val="24"/>
          <w:szCs w:val="24"/>
        </w:rPr>
        <w:t>The examinees will be required to deal with different situations. For instance, a patient may have a complicated prescription or medical condition that will require great skills and knowledge while dispensing the medicines. To conduct the examination, we should first develop the models and find people who are ready to a</w:t>
      </w:r>
      <w:r w:rsidR="00BB62F7">
        <w:rPr>
          <w:rFonts w:asciiTheme="majorBidi" w:hAnsiTheme="majorBidi" w:cstheme="majorBidi"/>
          <w:sz w:val="24"/>
          <w:szCs w:val="24"/>
        </w:rPr>
        <w:t>ct as patients,” also capabilities and laboratories must be more</w:t>
      </w:r>
      <w:r w:rsidR="00BB62F7" w:rsidRPr="00BB62F7">
        <w:rPr>
          <w:rFonts w:asciiTheme="majorBidi" w:hAnsiTheme="majorBidi" w:cstheme="majorBidi"/>
          <w:sz w:val="24"/>
          <w:szCs w:val="24"/>
        </w:rPr>
        <w:t xml:space="preserve"> appropriate and effective</w:t>
      </w:r>
      <w:r w:rsidR="00BB62F7">
        <w:rPr>
          <w:rFonts w:asciiTheme="majorBidi" w:hAnsiTheme="majorBidi" w:cstheme="majorBidi"/>
          <w:sz w:val="24"/>
          <w:szCs w:val="24"/>
        </w:rPr>
        <w:t xml:space="preserve">, also many visits to herbalism (example:  </w:t>
      </w:r>
      <w:r w:rsidR="00BB62F7" w:rsidRPr="00BB62F7">
        <w:rPr>
          <w:rFonts w:ascii="Times New Roman" w:eastAsia="Calibri" w:hAnsi="Times New Roman" w:cs="Times New Roman"/>
        </w:rPr>
        <w:t xml:space="preserve">National Iraqi Herbarium, Botany </w:t>
      </w:r>
      <w:proofErr w:type="gramStart"/>
      <w:r w:rsidR="00BB62F7" w:rsidRPr="00BB62F7">
        <w:rPr>
          <w:rFonts w:ascii="Times New Roman" w:eastAsia="Calibri" w:hAnsi="Times New Roman" w:cs="Times New Roman"/>
        </w:rPr>
        <w:t>Directorate  at</w:t>
      </w:r>
      <w:proofErr w:type="gramEnd"/>
      <w:r w:rsidR="00BB62F7" w:rsidRPr="00BB62F7">
        <w:rPr>
          <w:rFonts w:ascii="Times New Roman" w:eastAsia="Calibri" w:hAnsi="Times New Roman" w:cs="Times New Roman"/>
        </w:rPr>
        <w:t xml:space="preserve"> Abu-Gh</w:t>
      </w:r>
      <w:r w:rsidR="00BB62F7">
        <w:rPr>
          <w:rFonts w:ascii="Times New Roman" w:eastAsia="Calibri" w:hAnsi="Times New Roman" w:cs="Times New Roman"/>
        </w:rPr>
        <w:t xml:space="preserve">raib) </w:t>
      </w:r>
      <w:r w:rsidR="00D3011C">
        <w:rPr>
          <w:rFonts w:ascii="Times New Roman" w:eastAsia="Calibri" w:hAnsi="Times New Roman" w:cs="Times New Roman"/>
        </w:rPr>
        <w:t>are required from students to give a clear idea about the most important medicinal plant indigenous and cultivated in Iraq.</w:t>
      </w:r>
      <w:r w:rsidR="00C637ED">
        <w:rPr>
          <w:rFonts w:ascii="Times New Roman" w:eastAsia="Calibri" w:hAnsi="Times New Roman" w:cs="Times New Roman"/>
        </w:rPr>
        <w:t xml:space="preserve">                                                                 </w:t>
      </w:r>
    </w:p>
    <w:p w:rsidR="00C637ED" w:rsidRPr="00C637ED" w:rsidRDefault="00D3011C" w:rsidP="00C637ED">
      <w:pPr>
        <w:jc w:val="right"/>
        <w:rPr>
          <w:rFonts w:asciiTheme="majorBidi" w:hAnsiTheme="majorBidi" w:cstheme="majorBidi"/>
          <w:sz w:val="28"/>
          <w:szCs w:val="28"/>
        </w:rPr>
      </w:pPr>
      <w:r w:rsidRPr="00C637ED">
        <w:rPr>
          <w:rFonts w:ascii="Times New Roman" w:eastAsia="Calibri" w:hAnsi="Times New Roman" w:cs="Times New Roman"/>
          <w:sz w:val="28"/>
          <w:szCs w:val="28"/>
        </w:rPr>
        <w:t xml:space="preserve"> </w:t>
      </w:r>
      <w:r w:rsidR="00BB62F7" w:rsidRPr="00C637ED">
        <w:rPr>
          <w:rFonts w:ascii="Times New Roman" w:eastAsia="Calibri" w:hAnsi="Times New Roman" w:cs="Times New Roman"/>
          <w:sz w:val="28"/>
          <w:szCs w:val="28"/>
        </w:rPr>
        <w:t xml:space="preserve"> </w:t>
      </w:r>
      <w:r w:rsidR="00C637ED" w:rsidRPr="00C637ED">
        <w:rPr>
          <w:rFonts w:asciiTheme="majorBidi" w:hAnsiTheme="majorBidi" w:cstheme="majorBidi"/>
          <w:b/>
          <w:bCs/>
          <w:sz w:val="28"/>
          <w:szCs w:val="28"/>
        </w:rPr>
        <w:t xml:space="preserve">Student Advising </w:t>
      </w:r>
    </w:p>
    <w:p w:rsidR="00C637ED" w:rsidRPr="00C637ED" w:rsidRDefault="00C637ED" w:rsidP="00C637ED">
      <w:pPr>
        <w:jc w:val="both"/>
        <w:rPr>
          <w:rFonts w:asciiTheme="majorBidi" w:hAnsiTheme="majorBidi" w:cstheme="majorBidi"/>
          <w:b/>
          <w:bCs/>
          <w:sz w:val="24"/>
          <w:szCs w:val="24"/>
          <w:rtl/>
        </w:rPr>
      </w:pPr>
      <w:r w:rsidRPr="00C637ED">
        <w:rPr>
          <w:rFonts w:asciiTheme="majorBidi" w:hAnsiTheme="majorBidi" w:cstheme="majorBidi"/>
          <w:sz w:val="24"/>
          <w:szCs w:val="24"/>
        </w:rPr>
        <w:t>Freshman advising is handled by the Committee of Student</w:t>
      </w:r>
      <w:r>
        <w:rPr>
          <w:rFonts w:asciiTheme="majorBidi" w:hAnsiTheme="majorBidi" w:cstheme="majorBidi"/>
          <w:sz w:val="24"/>
          <w:szCs w:val="24"/>
        </w:rPr>
        <w:t xml:space="preserve"> Affairs in the Department of Pharmacognosy</w:t>
      </w:r>
      <w:r w:rsidRPr="00C637ED">
        <w:rPr>
          <w:rFonts w:asciiTheme="majorBidi" w:hAnsiTheme="majorBidi" w:cstheme="majorBidi"/>
          <w:sz w:val="24"/>
          <w:szCs w:val="24"/>
        </w:rPr>
        <w:t>. The Committee consisting of some members of the faculty is responsible for advising students. The faculty advises, motivates, and helps students with their professional development. There are occasions in which faculty members spend time with students outside the classroom on special projects and in undergraduate research activities. Students’ advising is provided by all faculty members based on expertise and guidance as preferred by the student.</w:t>
      </w:r>
      <w:r>
        <w:rPr>
          <w:rFonts w:asciiTheme="majorBidi" w:hAnsiTheme="majorBidi" w:cstheme="majorBidi"/>
          <w:sz w:val="24"/>
          <w:szCs w:val="24"/>
        </w:rPr>
        <w:t xml:space="preserve">                           </w:t>
      </w:r>
      <w:r w:rsidRPr="00C637ED">
        <w:rPr>
          <w:rFonts w:asciiTheme="majorBidi" w:hAnsiTheme="majorBidi" w:cstheme="majorBidi"/>
          <w:sz w:val="24"/>
          <w:szCs w:val="24"/>
        </w:rPr>
        <w:t xml:space="preserve"> </w:t>
      </w:r>
    </w:p>
    <w:p w:rsidR="0051545B" w:rsidRDefault="0051545B" w:rsidP="00BB62F7">
      <w:pPr>
        <w:jc w:val="right"/>
        <w:rPr>
          <w:rtl/>
        </w:rPr>
      </w:pPr>
      <w:r w:rsidRPr="0051545B">
        <w:rPr>
          <w:rFonts w:asciiTheme="majorBidi" w:hAnsiTheme="majorBidi" w:cstheme="majorBidi"/>
          <w:sz w:val="24"/>
          <w:szCs w:val="24"/>
        </w:rPr>
        <w:br/>
      </w:r>
    </w:p>
    <w:p w:rsidR="00845EEA" w:rsidRDefault="00845EEA" w:rsidP="00A53DB8">
      <w:pPr>
        <w:jc w:val="right"/>
      </w:pPr>
    </w:p>
    <w:p w:rsidR="00845EEA" w:rsidRDefault="00845EEA" w:rsidP="00A53DB8">
      <w:pPr>
        <w:jc w:val="right"/>
      </w:pPr>
    </w:p>
    <w:p w:rsidR="00845EEA" w:rsidRDefault="00845EEA" w:rsidP="00A53DB8">
      <w:pPr>
        <w:jc w:val="right"/>
      </w:pPr>
    </w:p>
    <w:p w:rsidR="00845EEA" w:rsidRDefault="00845EEA" w:rsidP="00A53DB8">
      <w:pPr>
        <w:jc w:val="right"/>
      </w:pPr>
    </w:p>
    <w:p w:rsidR="00845EEA" w:rsidRDefault="00845EEA" w:rsidP="00A53DB8">
      <w:pPr>
        <w:jc w:val="right"/>
      </w:pPr>
    </w:p>
    <w:p w:rsidR="00845EEA" w:rsidRDefault="00845EEA" w:rsidP="00A53DB8">
      <w:pPr>
        <w:jc w:val="right"/>
      </w:pPr>
    </w:p>
    <w:p w:rsidR="00845EEA" w:rsidRDefault="00845EEA" w:rsidP="00A53DB8">
      <w:pPr>
        <w:jc w:val="right"/>
      </w:pPr>
    </w:p>
    <w:p w:rsidR="00845EEA" w:rsidRDefault="00845EEA" w:rsidP="00A53DB8">
      <w:pPr>
        <w:jc w:val="right"/>
      </w:pPr>
    </w:p>
    <w:p w:rsidR="00845EEA" w:rsidRDefault="00845EEA" w:rsidP="00A53DB8">
      <w:pPr>
        <w:jc w:val="right"/>
      </w:pPr>
    </w:p>
    <w:p w:rsidR="00C637ED" w:rsidRDefault="00C637ED" w:rsidP="00C637ED"/>
    <w:p w:rsidR="00065352" w:rsidRPr="00D3011C" w:rsidRDefault="00A53DB8" w:rsidP="00C637ED">
      <w:pPr>
        <w:jc w:val="right"/>
        <w:rPr>
          <w:rFonts w:asciiTheme="majorBidi" w:hAnsiTheme="majorBidi" w:cstheme="majorBidi"/>
          <w:b/>
          <w:bCs/>
          <w:sz w:val="28"/>
          <w:szCs w:val="28"/>
        </w:rPr>
      </w:pPr>
      <w:r w:rsidRPr="00D3011C">
        <w:rPr>
          <w:rFonts w:asciiTheme="majorBidi" w:hAnsiTheme="majorBidi" w:cstheme="majorBidi"/>
          <w:b/>
          <w:bCs/>
          <w:sz w:val="28"/>
          <w:szCs w:val="28"/>
        </w:rPr>
        <w:lastRenderedPageBreak/>
        <w:t>SWOT Analysis</w:t>
      </w:r>
    </w:p>
    <w:p w:rsidR="00A53DB8" w:rsidRDefault="00A53DB8" w:rsidP="00A53DB8">
      <w:pPr>
        <w:pStyle w:val="Default"/>
      </w:pPr>
    </w:p>
    <w:p w:rsidR="00A53DB8" w:rsidRPr="00D3011C" w:rsidRDefault="00A53DB8" w:rsidP="00A53DB8">
      <w:pPr>
        <w:pStyle w:val="Default"/>
        <w:rPr>
          <w:rFonts w:asciiTheme="majorBidi" w:hAnsiTheme="majorBidi" w:cstheme="majorBidi"/>
        </w:rPr>
      </w:pPr>
      <w:r w:rsidRPr="00D3011C">
        <w:rPr>
          <w:rFonts w:asciiTheme="majorBidi" w:hAnsiTheme="majorBidi" w:cstheme="majorBidi"/>
          <w:b/>
          <w:bCs/>
        </w:rPr>
        <w:t xml:space="preserve">SWOT Analysis </w:t>
      </w:r>
    </w:p>
    <w:p w:rsidR="00A53DB8" w:rsidRPr="00D3011C" w:rsidRDefault="00D3011C" w:rsidP="00A53DB8">
      <w:pPr>
        <w:jc w:val="right"/>
        <w:rPr>
          <w:rFonts w:asciiTheme="majorBidi" w:hAnsiTheme="majorBidi" w:cstheme="majorBidi"/>
          <w:sz w:val="24"/>
          <w:szCs w:val="24"/>
          <w:rtl/>
        </w:rPr>
      </w:pPr>
      <w:r>
        <w:rPr>
          <w:rFonts w:asciiTheme="majorBidi" w:hAnsiTheme="majorBidi" w:cstheme="majorBidi"/>
          <w:sz w:val="24"/>
          <w:szCs w:val="24"/>
        </w:rPr>
        <w:t>Figure-1</w:t>
      </w:r>
      <w:r w:rsidR="00A53DB8" w:rsidRPr="00D3011C">
        <w:rPr>
          <w:rFonts w:asciiTheme="majorBidi" w:hAnsiTheme="majorBidi" w:cstheme="majorBidi"/>
          <w:sz w:val="24"/>
          <w:szCs w:val="24"/>
        </w:rPr>
        <w:t xml:space="preserve"> shows the SWOT analysis for the students of the department</w:t>
      </w:r>
    </w:p>
    <w:tbl>
      <w:tblPr>
        <w:tblStyle w:val="TableGrid"/>
        <w:bidiVisual/>
        <w:tblW w:w="0" w:type="auto"/>
        <w:tblLook w:val="04A0" w:firstRow="1" w:lastRow="0" w:firstColumn="1" w:lastColumn="0" w:noHBand="0" w:noVBand="1"/>
      </w:tblPr>
      <w:tblGrid>
        <w:gridCol w:w="4261"/>
        <w:gridCol w:w="4261"/>
      </w:tblGrid>
      <w:tr w:rsidR="00A53DB8" w:rsidTr="00A53DB8">
        <w:tc>
          <w:tcPr>
            <w:tcW w:w="4261" w:type="dxa"/>
          </w:tcPr>
          <w:tbl>
            <w:tblPr>
              <w:bidiVisual/>
              <w:tblW w:w="0" w:type="auto"/>
              <w:tblBorders>
                <w:top w:val="nil"/>
                <w:left w:val="nil"/>
                <w:bottom w:val="nil"/>
                <w:right w:val="nil"/>
              </w:tblBorders>
              <w:tblLook w:val="0000" w:firstRow="0" w:lastRow="0" w:firstColumn="0" w:lastColumn="0" w:noHBand="0" w:noVBand="0"/>
            </w:tblPr>
            <w:tblGrid>
              <w:gridCol w:w="3703"/>
            </w:tblGrid>
            <w:tr w:rsidR="00A53DB8" w:rsidRPr="00D3011C">
              <w:trPr>
                <w:trHeight w:val="107"/>
              </w:trPr>
              <w:tc>
                <w:tcPr>
                  <w:tcW w:w="0" w:type="auto"/>
                </w:tcPr>
                <w:p w:rsidR="00A53DB8" w:rsidRPr="00D3011C" w:rsidRDefault="00D3011C" w:rsidP="00D3011C">
                  <w:pPr>
                    <w:pStyle w:val="Default"/>
                    <w:bidi/>
                    <w:rPr>
                      <w:rFonts w:asciiTheme="majorBidi" w:hAnsiTheme="majorBidi" w:cstheme="majorBidi"/>
                    </w:rPr>
                  </w:pPr>
                  <w:r>
                    <w:rPr>
                      <w:rFonts w:asciiTheme="majorBidi" w:hAnsiTheme="majorBidi" w:cstheme="majorBidi"/>
                      <w:b/>
                      <w:bCs/>
                    </w:rPr>
                    <w:t xml:space="preserve">  </w:t>
                  </w:r>
                  <w:r w:rsidRPr="00D3011C">
                    <w:rPr>
                      <w:rFonts w:asciiTheme="majorBidi" w:hAnsiTheme="majorBidi" w:cstheme="majorBidi"/>
                      <w:b/>
                      <w:bCs/>
                    </w:rPr>
                    <w:t>Weaknesses (Internal)</w:t>
                  </w:r>
                  <w:r>
                    <w:rPr>
                      <w:rFonts w:asciiTheme="majorBidi" w:hAnsiTheme="majorBidi" w:cstheme="majorBidi"/>
                      <w:b/>
                      <w:bCs/>
                    </w:rPr>
                    <w:t xml:space="preserve">               </w:t>
                  </w:r>
                  <w:r>
                    <w:rPr>
                      <w:rFonts w:asciiTheme="majorBidi" w:hAnsiTheme="majorBidi" w:cstheme="majorBidi" w:hint="cs"/>
                      <w:b/>
                      <w:bCs/>
                      <w:rtl/>
                    </w:rPr>
                    <w:t xml:space="preserve"> </w:t>
                  </w:r>
                  <w:r>
                    <w:rPr>
                      <w:rFonts w:asciiTheme="majorBidi" w:hAnsiTheme="majorBidi" w:cstheme="majorBidi"/>
                      <w:b/>
                      <w:bCs/>
                    </w:rPr>
                    <w:t xml:space="preserve"> </w:t>
                  </w:r>
                  <w:r w:rsidRPr="00D3011C">
                    <w:rPr>
                      <w:rFonts w:asciiTheme="majorBidi" w:hAnsiTheme="majorBidi" w:cstheme="majorBidi"/>
                      <w:b/>
                      <w:bCs/>
                    </w:rPr>
                    <w:t xml:space="preserve"> </w:t>
                  </w:r>
                </w:p>
              </w:tc>
            </w:tr>
          </w:tbl>
          <w:p w:rsidR="00A53DB8" w:rsidRPr="00D3011C" w:rsidRDefault="00A53DB8" w:rsidP="00A53DB8">
            <w:pPr>
              <w:jc w:val="right"/>
              <w:rPr>
                <w:rFonts w:asciiTheme="majorBidi" w:hAnsiTheme="majorBidi" w:cstheme="majorBidi"/>
                <w:sz w:val="24"/>
                <w:szCs w:val="24"/>
                <w:rtl/>
              </w:rPr>
            </w:pPr>
          </w:p>
        </w:tc>
        <w:tc>
          <w:tcPr>
            <w:tcW w:w="4261" w:type="dxa"/>
          </w:tcPr>
          <w:tbl>
            <w:tblPr>
              <w:bidiVisual/>
              <w:tblW w:w="0" w:type="auto"/>
              <w:tblBorders>
                <w:top w:val="nil"/>
                <w:left w:val="nil"/>
                <w:bottom w:val="nil"/>
                <w:right w:val="nil"/>
              </w:tblBorders>
              <w:tblLook w:val="0000" w:firstRow="0" w:lastRow="0" w:firstColumn="0" w:lastColumn="0" w:noHBand="0" w:noVBand="0"/>
            </w:tblPr>
            <w:tblGrid>
              <w:gridCol w:w="3223"/>
            </w:tblGrid>
            <w:tr w:rsidR="00A53DB8" w:rsidRPr="00D3011C">
              <w:trPr>
                <w:trHeight w:val="107"/>
              </w:trPr>
              <w:tc>
                <w:tcPr>
                  <w:tcW w:w="0" w:type="auto"/>
                </w:tcPr>
                <w:p w:rsidR="00A53DB8" w:rsidRPr="00D3011C" w:rsidRDefault="00D3011C" w:rsidP="00D3011C">
                  <w:pPr>
                    <w:spacing w:after="0" w:line="240" w:lineRule="auto"/>
                    <w:jc w:val="right"/>
                    <w:rPr>
                      <w:rFonts w:asciiTheme="majorBidi" w:hAnsiTheme="majorBidi" w:cstheme="majorBidi"/>
                      <w:sz w:val="24"/>
                      <w:szCs w:val="24"/>
                    </w:rPr>
                  </w:pPr>
                  <w:r w:rsidRPr="00D3011C">
                    <w:rPr>
                      <w:rFonts w:asciiTheme="majorBidi" w:hAnsiTheme="majorBidi" w:cstheme="majorBidi"/>
                      <w:b/>
                      <w:bCs/>
                      <w:sz w:val="24"/>
                      <w:szCs w:val="24"/>
                    </w:rPr>
                    <w:t>Strengths (Internal)</w:t>
                  </w:r>
                  <w:r>
                    <w:rPr>
                      <w:rFonts w:asciiTheme="majorBidi" w:hAnsiTheme="majorBidi" w:cstheme="majorBidi"/>
                      <w:b/>
                      <w:bCs/>
                      <w:sz w:val="24"/>
                      <w:szCs w:val="24"/>
                    </w:rPr>
                    <w:t xml:space="preserve">                </w:t>
                  </w:r>
                </w:p>
              </w:tc>
            </w:tr>
          </w:tbl>
          <w:p w:rsidR="00A53DB8" w:rsidRPr="00D3011C" w:rsidRDefault="00A53DB8" w:rsidP="00A53DB8">
            <w:pPr>
              <w:jc w:val="right"/>
              <w:rPr>
                <w:rFonts w:asciiTheme="majorBidi" w:hAnsiTheme="majorBidi" w:cstheme="majorBidi"/>
                <w:sz w:val="24"/>
                <w:szCs w:val="24"/>
                <w:rtl/>
              </w:rPr>
            </w:pPr>
          </w:p>
        </w:tc>
      </w:tr>
      <w:tr w:rsidR="00A53DB8" w:rsidTr="00A53DB8">
        <w:tc>
          <w:tcPr>
            <w:tcW w:w="4261" w:type="dxa"/>
          </w:tcPr>
          <w:tbl>
            <w:tblPr>
              <w:bidiVisual/>
              <w:tblW w:w="0" w:type="auto"/>
              <w:tblBorders>
                <w:top w:val="nil"/>
                <w:left w:val="nil"/>
                <w:bottom w:val="nil"/>
                <w:right w:val="nil"/>
              </w:tblBorders>
              <w:tblLook w:val="0000" w:firstRow="0" w:lastRow="0" w:firstColumn="0" w:lastColumn="0" w:noHBand="0" w:noVBand="0"/>
            </w:tblPr>
            <w:tblGrid>
              <w:gridCol w:w="4045"/>
            </w:tblGrid>
            <w:tr w:rsidR="00A53DB8">
              <w:trPr>
                <w:trHeight w:val="1931"/>
              </w:trPr>
              <w:tc>
                <w:tcPr>
                  <w:tcW w:w="0" w:type="auto"/>
                </w:tcPr>
                <w:p w:rsidR="00A53DB8" w:rsidRDefault="00A53DB8">
                  <w:pPr>
                    <w:pStyle w:val="Default"/>
                    <w:rPr>
                      <w:color w:val="auto"/>
                    </w:rPr>
                  </w:pPr>
                </w:p>
                <w:p w:rsidR="00A53DB8" w:rsidRDefault="00A53DB8">
                  <w:pPr>
                    <w:pStyle w:val="Default"/>
                    <w:rPr>
                      <w:sz w:val="20"/>
                      <w:szCs w:val="20"/>
                    </w:rPr>
                  </w:pPr>
                  <w:r>
                    <w:rPr>
                      <w:sz w:val="20"/>
                      <w:szCs w:val="20"/>
                    </w:rPr>
                    <w:t xml:space="preserve">1. Deficiencies in certain outcomes in graduating students. </w:t>
                  </w:r>
                </w:p>
                <w:p w:rsidR="00A53DB8" w:rsidRDefault="00A53DB8">
                  <w:pPr>
                    <w:pStyle w:val="Default"/>
                    <w:rPr>
                      <w:sz w:val="20"/>
                      <w:szCs w:val="20"/>
                    </w:rPr>
                  </w:pPr>
                  <w:r>
                    <w:rPr>
                      <w:sz w:val="20"/>
                      <w:szCs w:val="20"/>
                    </w:rPr>
                    <w:t xml:space="preserve">a. Communication skills. </w:t>
                  </w:r>
                </w:p>
                <w:p w:rsidR="00A53DB8" w:rsidRDefault="00A53DB8">
                  <w:pPr>
                    <w:pStyle w:val="Default"/>
                    <w:rPr>
                      <w:sz w:val="20"/>
                      <w:szCs w:val="20"/>
                    </w:rPr>
                  </w:pPr>
                  <w:r>
                    <w:rPr>
                      <w:sz w:val="20"/>
                      <w:szCs w:val="20"/>
                    </w:rPr>
                    <w:t xml:space="preserve">b. Design / real world applications. </w:t>
                  </w:r>
                </w:p>
                <w:p w:rsidR="00A53DB8" w:rsidRDefault="00D3011C" w:rsidP="00D3011C">
                  <w:pPr>
                    <w:pStyle w:val="Default"/>
                    <w:rPr>
                      <w:sz w:val="20"/>
                      <w:szCs w:val="20"/>
                    </w:rPr>
                  </w:pPr>
                  <w:r>
                    <w:rPr>
                      <w:sz w:val="20"/>
                      <w:szCs w:val="20"/>
                    </w:rPr>
                    <w:t>c. number of examination</w:t>
                  </w:r>
                  <w:r w:rsidR="00A53DB8">
                    <w:rPr>
                      <w:sz w:val="20"/>
                      <w:szCs w:val="20"/>
                    </w:rPr>
                    <w:t xml:space="preserve"> </w:t>
                  </w:r>
                </w:p>
                <w:p w:rsidR="00A53DB8" w:rsidRDefault="00A53DB8">
                  <w:pPr>
                    <w:pStyle w:val="Default"/>
                    <w:rPr>
                      <w:sz w:val="20"/>
                      <w:szCs w:val="20"/>
                    </w:rPr>
                  </w:pPr>
                  <w:r>
                    <w:rPr>
                      <w:sz w:val="20"/>
                      <w:szCs w:val="20"/>
                    </w:rPr>
                    <w:t xml:space="preserve">2. Quality and quantity of current students. </w:t>
                  </w:r>
                </w:p>
                <w:p w:rsidR="00A53DB8" w:rsidRDefault="00A53DB8">
                  <w:pPr>
                    <w:pStyle w:val="Default"/>
                    <w:rPr>
                      <w:sz w:val="20"/>
                      <w:szCs w:val="20"/>
                    </w:rPr>
                  </w:pPr>
                  <w:r>
                    <w:rPr>
                      <w:sz w:val="20"/>
                      <w:szCs w:val="20"/>
                    </w:rPr>
                    <w:t xml:space="preserve">a. The lack of motivation to excel. </w:t>
                  </w:r>
                </w:p>
                <w:p w:rsidR="00A53DB8" w:rsidRDefault="00A53DB8">
                  <w:pPr>
                    <w:pStyle w:val="Default"/>
                    <w:rPr>
                      <w:sz w:val="20"/>
                      <w:szCs w:val="20"/>
                    </w:rPr>
                  </w:pPr>
                  <w:r>
                    <w:rPr>
                      <w:sz w:val="20"/>
                      <w:szCs w:val="20"/>
                    </w:rPr>
                    <w:t xml:space="preserve">b. The culture of being “spoon-fed”. </w:t>
                  </w:r>
                </w:p>
                <w:p w:rsidR="00A53DB8" w:rsidRDefault="00A53DB8">
                  <w:pPr>
                    <w:pStyle w:val="Default"/>
                    <w:rPr>
                      <w:sz w:val="20"/>
                      <w:szCs w:val="20"/>
                    </w:rPr>
                  </w:pPr>
                  <w:r>
                    <w:rPr>
                      <w:sz w:val="20"/>
                      <w:szCs w:val="20"/>
                    </w:rPr>
                    <w:t xml:space="preserve">c. Inadequate language preparation. </w:t>
                  </w:r>
                </w:p>
                <w:p w:rsidR="00A53DB8" w:rsidRDefault="00A53DB8">
                  <w:pPr>
                    <w:pStyle w:val="Default"/>
                    <w:rPr>
                      <w:sz w:val="20"/>
                      <w:szCs w:val="20"/>
                    </w:rPr>
                  </w:pPr>
                  <w:r>
                    <w:rPr>
                      <w:sz w:val="20"/>
                      <w:szCs w:val="20"/>
                    </w:rPr>
                    <w:t xml:space="preserve">d. Inadequate training in critical or analytical thinking. </w:t>
                  </w:r>
                </w:p>
                <w:p w:rsidR="00A53DB8" w:rsidRDefault="00A53DB8">
                  <w:pPr>
                    <w:pStyle w:val="Default"/>
                    <w:rPr>
                      <w:sz w:val="20"/>
                      <w:szCs w:val="20"/>
                    </w:rPr>
                  </w:pPr>
                  <w:r>
                    <w:rPr>
                      <w:sz w:val="20"/>
                      <w:szCs w:val="20"/>
                    </w:rPr>
                    <w:t xml:space="preserve"> </w:t>
                  </w:r>
                </w:p>
              </w:tc>
            </w:tr>
          </w:tbl>
          <w:p w:rsidR="00A53DB8" w:rsidRDefault="00A53DB8" w:rsidP="00A53DB8">
            <w:pPr>
              <w:jc w:val="right"/>
              <w:rPr>
                <w:rtl/>
              </w:rPr>
            </w:pPr>
          </w:p>
        </w:tc>
        <w:tc>
          <w:tcPr>
            <w:tcW w:w="4261" w:type="dxa"/>
          </w:tcPr>
          <w:tbl>
            <w:tblPr>
              <w:bidiVisual/>
              <w:tblW w:w="0" w:type="auto"/>
              <w:tblBorders>
                <w:top w:val="nil"/>
                <w:left w:val="nil"/>
                <w:bottom w:val="nil"/>
                <w:right w:val="nil"/>
              </w:tblBorders>
              <w:tblLook w:val="0000" w:firstRow="0" w:lastRow="0" w:firstColumn="0" w:lastColumn="0" w:noHBand="0" w:noVBand="0"/>
            </w:tblPr>
            <w:tblGrid>
              <w:gridCol w:w="4045"/>
            </w:tblGrid>
            <w:tr w:rsidR="00A53DB8">
              <w:trPr>
                <w:trHeight w:val="1126"/>
              </w:trPr>
              <w:tc>
                <w:tcPr>
                  <w:tcW w:w="0" w:type="auto"/>
                </w:tcPr>
                <w:p w:rsidR="00A53DB8" w:rsidRDefault="00A53DB8">
                  <w:pPr>
                    <w:pStyle w:val="Default"/>
                    <w:rPr>
                      <w:color w:val="auto"/>
                    </w:rPr>
                  </w:pPr>
                </w:p>
                <w:p w:rsidR="00A53DB8" w:rsidRDefault="00A53DB8">
                  <w:pPr>
                    <w:pStyle w:val="Default"/>
                    <w:rPr>
                      <w:sz w:val="20"/>
                      <w:szCs w:val="20"/>
                    </w:rPr>
                  </w:pPr>
                  <w:r>
                    <w:rPr>
                      <w:sz w:val="20"/>
                      <w:szCs w:val="20"/>
                    </w:rPr>
                    <w:t xml:space="preserve">1. A very good experience in academic education for a good number of the faculty members. </w:t>
                  </w:r>
                </w:p>
                <w:p w:rsidR="00A53DB8" w:rsidRDefault="00A53DB8">
                  <w:pPr>
                    <w:pStyle w:val="Default"/>
                    <w:rPr>
                      <w:sz w:val="20"/>
                      <w:szCs w:val="20"/>
                    </w:rPr>
                  </w:pPr>
                  <w:r>
                    <w:rPr>
                      <w:sz w:val="20"/>
                      <w:szCs w:val="20"/>
                    </w:rPr>
                    <w:t xml:space="preserve">2. A very good number of young and dynamic faculty members. </w:t>
                  </w:r>
                </w:p>
                <w:p w:rsidR="00A53DB8" w:rsidRDefault="00A53DB8">
                  <w:pPr>
                    <w:pStyle w:val="Default"/>
                    <w:rPr>
                      <w:sz w:val="20"/>
                      <w:szCs w:val="20"/>
                    </w:rPr>
                  </w:pPr>
                  <w:r>
                    <w:rPr>
                      <w:sz w:val="20"/>
                      <w:szCs w:val="20"/>
                    </w:rPr>
                    <w:t xml:space="preserve">3. Sufficient number of faculty members. </w:t>
                  </w:r>
                </w:p>
                <w:p w:rsidR="00A53DB8" w:rsidRDefault="00A53DB8">
                  <w:pPr>
                    <w:pStyle w:val="Default"/>
                    <w:rPr>
                      <w:sz w:val="20"/>
                      <w:szCs w:val="20"/>
                    </w:rPr>
                  </w:pPr>
                  <w:r>
                    <w:rPr>
                      <w:sz w:val="20"/>
                      <w:szCs w:val="20"/>
                    </w:rPr>
                    <w:t xml:space="preserve">4. The long and rich history, as well as the good reputation of the department. </w:t>
                  </w:r>
                </w:p>
                <w:p w:rsidR="00A53DB8" w:rsidRDefault="00A53DB8">
                  <w:pPr>
                    <w:pStyle w:val="Default"/>
                    <w:rPr>
                      <w:sz w:val="20"/>
                      <w:szCs w:val="20"/>
                    </w:rPr>
                  </w:pPr>
                  <w:r>
                    <w:rPr>
                      <w:sz w:val="20"/>
                      <w:szCs w:val="20"/>
                    </w:rPr>
                    <w:t xml:space="preserve">5. Good relationships between employees and students of the department </w:t>
                  </w:r>
                </w:p>
                <w:p w:rsidR="00A53DB8" w:rsidRDefault="00A53DB8">
                  <w:pPr>
                    <w:pStyle w:val="Default"/>
                    <w:rPr>
                      <w:sz w:val="20"/>
                      <w:szCs w:val="20"/>
                    </w:rPr>
                  </w:pPr>
                </w:p>
              </w:tc>
            </w:tr>
          </w:tbl>
          <w:p w:rsidR="00A53DB8" w:rsidRDefault="00A53DB8" w:rsidP="00A53DB8">
            <w:pPr>
              <w:jc w:val="right"/>
              <w:rPr>
                <w:rtl/>
              </w:rPr>
            </w:pPr>
          </w:p>
        </w:tc>
      </w:tr>
      <w:tr w:rsidR="00A53DB8" w:rsidTr="00A53DB8">
        <w:tc>
          <w:tcPr>
            <w:tcW w:w="4261" w:type="dxa"/>
          </w:tcPr>
          <w:tbl>
            <w:tblPr>
              <w:bidiVisual/>
              <w:tblW w:w="0" w:type="auto"/>
              <w:tblBorders>
                <w:top w:val="nil"/>
                <w:left w:val="nil"/>
                <w:bottom w:val="nil"/>
                <w:right w:val="nil"/>
              </w:tblBorders>
              <w:tblLook w:val="0000" w:firstRow="0" w:lastRow="0" w:firstColumn="0" w:lastColumn="0" w:noHBand="0" w:noVBand="0"/>
            </w:tblPr>
            <w:tblGrid>
              <w:gridCol w:w="3437"/>
            </w:tblGrid>
            <w:tr w:rsidR="00A53DB8">
              <w:trPr>
                <w:trHeight w:val="107"/>
              </w:trPr>
              <w:tc>
                <w:tcPr>
                  <w:tcW w:w="0" w:type="auto"/>
                </w:tcPr>
                <w:p w:rsidR="00A53DB8" w:rsidRDefault="00A53DB8" w:rsidP="00D3011C">
                  <w:pPr>
                    <w:pStyle w:val="Default"/>
                    <w:bidi/>
                    <w:rPr>
                      <w:sz w:val="23"/>
                      <w:szCs w:val="23"/>
                    </w:rPr>
                  </w:pPr>
                  <w:r>
                    <w:rPr>
                      <w:b/>
                      <w:bCs/>
                      <w:sz w:val="23"/>
                      <w:szCs w:val="23"/>
                    </w:rPr>
                    <w:t>THREATS (EXTERNAL</w:t>
                  </w:r>
                  <w:r w:rsidR="00D3011C">
                    <w:rPr>
                      <w:b/>
                      <w:bCs/>
                      <w:sz w:val="23"/>
                      <w:szCs w:val="23"/>
                    </w:rPr>
                    <w:t xml:space="preserve">)         </w:t>
                  </w:r>
                  <w:r w:rsidR="00D3011C">
                    <w:rPr>
                      <w:rFonts w:hint="cs"/>
                      <w:b/>
                      <w:bCs/>
                      <w:sz w:val="23"/>
                      <w:szCs w:val="23"/>
                      <w:rtl/>
                    </w:rPr>
                    <w:t xml:space="preserve"> </w:t>
                  </w:r>
                  <w:r>
                    <w:rPr>
                      <w:b/>
                      <w:bCs/>
                      <w:sz w:val="23"/>
                      <w:szCs w:val="23"/>
                    </w:rPr>
                    <w:t xml:space="preserve"> </w:t>
                  </w:r>
                </w:p>
              </w:tc>
            </w:tr>
          </w:tbl>
          <w:p w:rsidR="00A53DB8" w:rsidRDefault="00A53DB8" w:rsidP="00A53DB8">
            <w:pPr>
              <w:jc w:val="right"/>
              <w:rPr>
                <w:rtl/>
              </w:rPr>
            </w:pPr>
          </w:p>
        </w:tc>
        <w:tc>
          <w:tcPr>
            <w:tcW w:w="4261" w:type="dxa"/>
          </w:tcPr>
          <w:tbl>
            <w:tblPr>
              <w:bidiVisual/>
              <w:tblW w:w="0" w:type="auto"/>
              <w:tblBorders>
                <w:top w:val="nil"/>
                <w:left w:val="nil"/>
                <w:bottom w:val="nil"/>
                <w:right w:val="nil"/>
              </w:tblBorders>
              <w:tblLook w:val="0000" w:firstRow="0" w:lastRow="0" w:firstColumn="0" w:lastColumn="0" w:noHBand="0" w:noVBand="0"/>
            </w:tblPr>
            <w:tblGrid>
              <w:gridCol w:w="3533"/>
            </w:tblGrid>
            <w:tr w:rsidR="00A53DB8">
              <w:trPr>
                <w:trHeight w:val="107"/>
              </w:trPr>
              <w:tc>
                <w:tcPr>
                  <w:tcW w:w="0" w:type="auto"/>
                </w:tcPr>
                <w:p w:rsidR="00A53DB8" w:rsidRDefault="00A53DB8">
                  <w:pPr>
                    <w:pStyle w:val="Default"/>
                    <w:rPr>
                      <w:sz w:val="23"/>
                      <w:szCs w:val="23"/>
                    </w:rPr>
                  </w:pPr>
                  <w:r>
                    <w:rPr>
                      <w:b/>
                      <w:bCs/>
                      <w:sz w:val="23"/>
                      <w:szCs w:val="23"/>
                    </w:rPr>
                    <w:t xml:space="preserve">OPPORTINITIES (EXTERNAL) </w:t>
                  </w:r>
                </w:p>
              </w:tc>
            </w:tr>
          </w:tbl>
          <w:p w:rsidR="00A53DB8" w:rsidRDefault="00A53DB8" w:rsidP="00A53DB8">
            <w:pPr>
              <w:jc w:val="right"/>
              <w:rPr>
                <w:rtl/>
              </w:rPr>
            </w:pPr>
          </w:p>
        </w:tc>
      </w:tr>
      <w:tr w:rsidR="00A53DB8" w:rsidTr="00A53DB8">
        <w:tc>
          <w:tcPr>
            <w:tcW w:w="4261" w:type="dxa"/>
          </w:tcPr>
          <w:p w:rsidR="008C69E3" w:rsidRDefault="008C69E3"/>
          <w:tbl>
            <w:tblPr>
              <w:bidiVisual/>
              <w:tblW w:w="0" w:type="auto"/>
              <w:tblBorders>
                <w:top w:val="nil"/>
                <w:left w:val="nil"/>
                <w:bottom w:val="nil"/>
                <w:right w:val="nil"/>
              </w:tblBorders>
              <w:tblLook w:val="0000" w:firstRow="0" w:lastRow="0" w:firstColumn="0" w:lastColumn="0" w:noHBand="0" w:noVBand="0"/>
            </w:tblPr>
            <w:tblGrid>
              <w:gridCol w:w="4045"/>
            </w:tblGrid>
            <w:tr w:rsidR="00A53DB8">
              <w:trPr>
                <w:trHeight w:val="1010"/>
              </w:trPr>
              <w:tc>
                <w:tcPr>
                  <w:tcW w:w="0" w:type="auto"/>
                </w:tcPr>
                <w:p w:rsidR="00A53DB8" w:rsidRDefault="008C69E3">
                  <w:pPr>
                    <w:pStyle w:val="Default"/>
                    <w:rPr>
                      <w:sz w:val="20"/>
                      <w:szCs w:val="20"/>
                    </w:rPr>
                  </w:pPr>
                  <w:r>
                    <w:rPr>
                      <w:sz w:val="20"/>
                      <w:szCs w:val="20"/>
                    </w:rPr>
                    <w:t>1</w:t>
                  </w:r>
                  <w:r w:rsidR="00A53DB8">
                    <w:rPr>
                      <w:sz w:val="20"/>
                      <w:szCs w:val="20"/>
                    </w:rPr>
                    <w:t>. Start the establishment of private universities in neighboring countries and the opening of branches in Iraq.</w:t>
                  </w:r>
                </w:p>
                <w:p w:rsidR="00A53DB8" w:rsidRDefault="00A53DB8">
                  <w:pPr>
                    <w:pStyle w:val="Default"/>
                    <w:rPr>
                      <w:sz w:val="20"/>
                      <w:szCs w:val="20"/>
                    </w:rPr>
                  </w:pPr>
                </w:p>
                <w:tbl>
                  <w:tblPr>
                    <w:bidiVisual/>
                    <w:tblW w:w="0" w:type="auto"/>
                    <w:tblBorders>
                      <w:top w:val="nil"/>
                      <w:left w:val="nil"/>
                      <w:bottom w:val="nil"/>
                      <w:right w:val="nil"/>
                    </w:tblBorders>
                    <w:tblLook w:val="0000" w:firstRow="0" w:lastRow="0" w:firstColumn="0" w:lastColumn="0" w:noHBand="0" w:noVBand="0"/>
                  </w:tblPr>
                  <w:tblGrid>
                    <w:gridCol w:w="3829"/>
                  </w:tblGrid>
                  <w:tr w:rsidR="00A53DB8">
                    <w:trPr>
                      <w:trHeight w:val="1471"/>
                    </w:trPr>
                    <w:tc>
                      <w:tcPr>
                        <w:tcW w:w="0" w:type="auto"/>
                      </w:tcPr>
                      <w:p w:rsidR="00A53DB8" w:rsidRDefault="00A53DB8">
                        <w:pPr>
                          <w:pStyle w:val="Default"/>
                          <w:rPr>
                            <w:sz w:val="20"/>
                            <w:szCs w:val="20"/>
                          </w:rPr>
                        </w:pPr>
                        <w:r>
                          <w:rPr>
                            <w:sz w:val="20"/>
                            <w:szCs w:val="20"/>
                          </w:rPr>
                          <w:t xml:space="preserve">e. Weaknesses in general level of scientific awareness of society. </w:t>
                        </w:r>
                      </w:p>
                      <w:p w:rsidR="00A53DB8" w:rsidRDefault="00A53DB8">
                        <w:pPr>
                          <w:pStyle w:val="Default"/>
                          <w:rPr>
                            <w:sz w:val="20"/>
                            <w:szCs w:val="20"/>
                          </w:rPr>
                        </w:pPr>
                      </w:p>
                      <w:p w:rsidR="00A53DB8" w:rsidRDefault="00A53DB8">
                        <w:pPr>
                          <w:pStyle w:val="Default"/>
                          <w:rPr>
                            <w:sz w:val="20"/>
                            <w:szCs w:val="20"/>
                          </w:rPr>
                        </w:pPr>
                        <w:r>
                          <w:rPr>
                            <w:sz w:val="20"/>
                            <w:szCs w:val="20"/>
                          </w:rPr>
                          <w:t>2. De</w:t>
                        </w:r>
                        <w:r w:rsidR="008C69E3">
                          <w:rPr>
                            <w:sz w:val="20"/>
                            <w:szCs w:val="20"/>
                          </w:rPr>
                          <w:t>clining interest in Pharmacognosy</w:t>
                        </w:r>
                        <w:r>
                          <w:rPr>
                            <w:sz w:val="20"/>
                            <w:szCs w:val="20"/>
                          </w:rPr>
                          <w:t xml:space="preserve"> </w:t>
                        </w:r>
                      </w:p>
                      <w:p w:rsidR="00A53DB8" w:rsidRDefault="00A53DB8" w:rsidP="008C69E3">
                        <w:pPr>
                          <w:pStyle w:val="Default"/>
                          <w:rPr>
                            <w:sz w:val="20"/>
                            <w:szCs w:val="20"/>
                          </w:rPr>
                        </w:pPr>
                        <w:r>
                          <w:rPr>
                            <w:sz w:val="20"/>
                            <w:szCs w:val="20"/>
                          </w:rPr>
                          <w:t xml:space="preserve">a. Lack of sufficient number of quality students with strong interest in </w:t>
                        </w:r>
                        <w:r w:rsidR="008C69E3" w:rsidRPr="008C69E3">
                          <w:rPr>
                            <w:sz w:val="20"/>
                            <w:szCs w:val="20"/>
                          </w:rPr>
                          <w:t>Pharmacognosy</w:t>
                        </w:r>
                      </w:p>
                      <w:p w:rsidR="00A53DB8" w:rsidRDefault="00A53DB8">
                        <w:pPr>
                          <w:pStyle w:val="Default"/>
                          <w:rPr>
                            <w:sz w:val="20"/>
                            <w:szCs w:val="20"/>
                          </w:rPr>
                        </w:pPr>
                      </w:p>
                      <w:p w:rsidR="00A53DB8" w:rsidRDefault="00A53DB8">
                        <w:pPr>
                          <w:pStyle w:val="Default"/>
                          <w:rPr>
                            <w:sz w:val="20"/>
                            <w:szCs w:val="20"/>
                          </w:rPr>
                        </w:pPr>
                        <w:r>
                          <w:rPr>
                            <w:sz w:val="20"/>
                            <w:szCs w:val="20"/>
                          </w:rPr>
                          <w:t>3. Quality of incoming students (language, analytical thinkin</w:t>
                        </w:r>
                        <w:r w:rsidR="008C69E3">
                          <w:rPr>
                            <w:sz w:val="20"/>
                            <w:szCs w:val="20"/>
                          </w:rPr>
                          <w:t xml:space="preserve">g, motivation). </w:t>
                        </w:r>
                      </w:p>
                    </w:tc>
                  </w:tr>
                </w:tbl>
                <w:p w:rsidR="00A53DB8" w:rsidRDefault="00A53DB8">
                  <w:pPr>
                    <w:pStyle w:val="Default"/>
                    <w:rPr>
                      <w:sz w:val="20"/>
                      <w:szCs w:val="20"/>
                    </w:rPr>
                  </w:pPr>
                </w:p>
                <w:p w:rsidR="00A53DB8" w:rsidRDefault="00A53DB8">
                  <w:pPr>
                    <w:pStyle w:val="Default"/>
                    <w:rPr>
                      <w:sz w:val="20"/>
                      <w:szCs w:val="20"/>
                    </w:rPr>
                  </w:pPr>
                </w:p>
              </w:tc>
            </w:tr>
          </w:tbl>
          <w:p w:rsidR="00A53DB8" w:rsidRDefault="00A53DB8" w:rsidP="00A53DB8">
            <w:pPr>
              <w:jc w:val="right"/>
              <w:rPr>
                <w:rtl/>
              </w:rPr>
            </w:pPr>
          </w:p>
        </w:tc>
        <w:tc>
          <w:tcPr>
            <w:tcW w:w="4261" w:type="dxa"/>
          </w:tcPr>
          <w:tbl>
            <w:tblPr>
              <w:bidiVisual/>
              <w:tblW w:w="0" w:type="auto"/>
              <w:tblBorders>
                <w:top w:val="nil"/>
                <w:left w:val="nil"/>
                <w:bottom w:val="nil"/>
                <w:right w:val="nil"/>
              </w:tblBorders>
              <w:tblLook w:val="0000" w:firstRow="0" w:lastRow="0" w:firstColumn="0" w:lastColumn="0" w:noHBand="0" w:noVBand="0"/>
            </w:tblPr>
            <w:tblGrid>
              <w:gridCol w:w="4045"/>
            </w:tblGrid>
            <w:tr w:rsidR="00A53DB8">
              <w:trPr>
                <w:trHeight w:val="1010"/>
              </w:trPr>
              <w:tc>
                <w:tcPr>
                  <w:tcW w:w="0" w:type="auto"/>
                </w:tcPr>
                <w:p w:rsidR="00A53DB8" w:rsidRDefault="00A53DB8">
                  <w:pPr>
                    <w:pStyle w:val="Default"/>
                    <w:rPr>
                      <w:sz w:val="20"/>
                      <w:szCs w:val="20"/>
                    </w:rPr>
                  </w:pPr>
                </w:p>
                <w:p w:rsidR="00A53DB8" w:rsidRDefault="00D3011C">
                  <w:pPr>
                    <w:pStyle w:val="Default"/>
                    <w:rPr>
                      <w:sz w:val="20"/>
                      <w:szCs w:val="20"/>
                    </w:rPr>
                  </w:pPr>
                  <w:r>
                    <w:rPr>
                      <w:sz w:val="20"/>
                      <w:szCs w:val="20"/>
                    </w:rPr>
                    <w:t>1</w:t>
                  </w:r>
                  <w:r w:rsidR="00A53DB8">
                    <w:rPr>
                      <w:sz w:val="20"/>
                      <w:szCs w:val="20"/>
                    </w:rPr>
                    <w:t xml:space="preserve">. New trends in multi-disciplinary professional education and new teaching methods. </w:t>
                  </w:r>
                </w:p>
                <w:p w:rsidR="00A53DB8" w:rsidRDefault="00A53DB8">
                  <w:pPr>
                    <w:pStyle w:val="Default"/>
                    <w:rPr>
                      <w:sz w:val="20"/>
                      <w:szCs w:val="20"/>
                    </w:rPr>
                  </w:pPr>
                </w:p>
                <w:tbl>
                  <w:tblPr>
                    <w:bidiVisual/>
                    <w:tblW w:w="0" w:type="auto"/>
                    <w:tblBorders>
                      <w:top w:val="nil"/>
                      <w:left w:val="nil"/>
                      <w:bottom w:val="nil"/>
                      <w:right w:val="nil"/>
                    </w:tblBorders>
                    <w:tblLook w:val="0000" w:firstRow="0" w:lastRow="0" w:firstColumn="0" w:lastColumn="0" w:noHBand="0" w:noVBand="0"/>
                  </w:tblPr>
                  <w:tblGrid>
                    <w:gridCol w:w="3829"/>
                  </w:tblGrid>
                  <w:tr w:rsidR="00A53DB8">
                    <w:trPr>
                      <w:trHeight w:val="1700"/>
                    </w:trPr>
                    <w:tc>
                      <w:tcPr>
                        <w:tcW w:w="0" w:type="auto"/>
                      </w:tcPr>
                      <w:p w:rsidR="00A53DB8" w:rsidRDefault="00D3011C">
                        <w:pPr>
                          <w:pStyle w:val="Default"/>
                          <w:rPr>
                            <w:sz w:val="20"/>
                            <w:szCs w:val="20"/>
                          </w:rPr>
                        </w:pPr>
                        <w:r>
                          <w:rPr>
                            <w:sz w:val="20"/>
                            <w:szCs w:val="20"/>
                          </w:rPr>
                          <w:t>2</w:t>
                        </w:r>
                        <w:r w:rsidR="00A53DB8">
                          <w:rPr>
                            <w:sz w:val="20"/>
                            <w:szCs w:val="20"/>
                          </w:rPr>
                          <w:t xml:space="preserve">. High proportion of demand for higher education in Iraq. </w:t>
                        </w:r>
                      </w:p>
                      <w:p w:rsidR="00A53DB8" w:rsidRDefault="00A53DB8">
                        <w:pPr>
                          <w:pStyle w:val="Default"/>
                          <w:rPr>
                            <w:sz w:val="20"/>
                            <w:szCs w:val="20"/>
                          </w:rPr>
                        </w:pPr>
                      </w:p>
                      <w:p w:rsidR="00A53DB8" w:rsidRDefault="00A53DB8">
                        <w:pPr>
                          <w:pStyle w:val="Default"/>
                          <w:rPr>
                            <w:sz w:val="20"/>
                            <w:szCs w:val="20"/>
                          </w:rPr>
                        </w:pPr>
                      </w:p>
                      <w:p w:rsidR="00A53DB8" w:rsidRDefault="008C69E3">
                        <w:pPr>
                          <w:pStyle w:val="Default"/>
                          <w:rPr>
                            <w:sz w:val="20"/>
                            <w:szCs w:val="20"/>
                          </w:rPr>
                        </w:pPr>
                        <w:r>
                          <w:rPr>
                            <w:sz w:val="20"/>
                            <w:szCs w:val="20"/>
                          </w:rPr>
                          <w:t>3</w:t>
                        </w:r>
                        <w:r w:rsidR="00A53DB8">
                          <w:rPr>
                            <w:sz w:val="20"/>
                            <w:szCs w:val="20"/>
                          </w:rPr>
                          <w:t xml:space="preserve">. The presence of government financial support for official universities </w:t>
                        </w:r>
                      </w:p>
                      <w:p w:rsidR="00A53DB8" w:rsidRDefault="008C69E3">
                        <w:pPr>
                          <w:pStyle w:val="Default"/>
                          <w:rPr>
                            <w:sz w:val="20"/>
                            <w:szCs w:val="20"/>
                          </w:rPr>
                        </w:pPr>
                        <w:r>
                          <w:rPr>
                            <w:sz w:val="20"/>
                            <w:szCs w:val="20"/>
                          </w:rPr>
                          <w:t>4</w:t>
                        </w:r>
                        <w:r w:rsidR="00A53DB8">
                          <w:rPr>
                            <w:sz w:val="20"/>
                            <w:szCs w:val="20"/>
                          </w:rPr>
                          <w:t xml:space="preserve">. Developing good relationships with alumni. </w:t>
                        </w:r>
                      </w:p>
                      <w:p w:rsidR="00A53DB8" w:rsidRDefault="008C69E3">
                        <w:pPr>
                          <w:pStyle w:val="Default"/>
                          <w:rPr>
                            <w:sz w:val="20"/>
                            <w:szCs w:val="20"/>
                          </w:rPr>
                        </w:pPr>
                        <w:r>
                          <w:rPr>
                            <w:sz w:val="20"/>
                            <w:szCs w:val="20"/>
                          </w:rPr>
                          <w:t>5</w:t>
                        </w:r>
                        <w:r w:rsidR="00A53DB8">
                          <w:rPr>
                            <w:sz w:val="20"/>
                            <w:szCs w:val="20"/>
                          </w:rPr>
                          <w:t>. Interdisciplinary teaching.</w:t>
                        </w:r>
                      </w:p>
                      <w:p w:rsidR="00A53DB8" w:rsidRDefault="008C69E3" w:rsidP="008C69E3">
                        <w:pPr>
                          <w:pStyle w:val="Default"/>
                          <w:rPr>
                            <w:sz w:val="20"/>
                            <w:szCs w:val="20"/>
                          </w:rPr>
                        </w:pPr>
                        <w:r>
                          <w:rPr>
                            <w:sz w:val="20"/>
                            <w:szCs w:val="20"/>
                          </w:rPr>
                          <w:t>6</w:t>
                        </w:r>
                        <w:r w:rsidR="00A53DB8">
                          <w:rPr>
                            <w:sz w:val="20"/>
                            <w:szCs w:val="20"/>
                          </w:rPr>
                          <w:t xml:space="preserve">. Good opportunities for investment in Iraq </w:t>
                        </w:r>
                      </w:p>
                    </w:tc>
                  </w:tr>
                </w:tbl>
                <w:p w:rsidR="00A53DB8" w:rsidRDefault="00A53DB8">
                  <w:pPr>
                    <w:pStyle w:val="Default"/>
                    <w:rPr>
                      <w:sz w:val="20"/>
                      <w:szCs w:val="20"/>
                    </w:rPr>
                  </w:pPr>
                </w:p>
                <w:p w:rsidR="00A53DB8" w:rsidRDefault="00A53DB8">
                  <w:pPr>
                    <w:pStyle w:val="Default"/>
                    <w:rPr>
                      <w:sz w:val="20"/>
                      <w:szCs w:val="20"/>
                    </w:rPr>
                  </w:pPr>
                </w:p>
              </w:tc>
            </w:tr>
          </w:tbl>
          <w:p w:rsidR="00A53DB8" w:rsidRDefault="00A53DB8" w:rsidP="00A53DB8">
            <w:pPr>
              <w:jc w:val="right"/>
              <w:rPr>
                <w:rtl/>
              </w:rPr>
            </w:pPr>
          </w:p>
        </w:tc>
      </w:tr>
    </w:tbl>
    <w:p w:rsidR="00A53DB8" w:rsidRDefault="00A53DB8" w:rsidP="00A53DB8">
      <w:pPr>
        <w:jc w:val="right"/>
        <w:rPr>
          <w:rtl/>
        </w:rPr>
      </w:pPr>
    </w:p>
    <w:p w:rsidR="001D75DA" w:rsidRDefault="001D75DA" w:rsidP="00A53DB8">
      <w:pPr>
        <w:jc w:val="right"/>
        <w:rPr>
          <w:rtl/>
        </w:rPr>
      </w:pPr>
    </w:p>
    <w:p w:rsidR="001D75DA" w:rsidRDefault="001D75DA" w:rsidP="00A53DB8">
      <w:pPr>
        <w:jc w:val="right"/>
        <w:rPr>
          <w:rtl/>
        </w:rPr>
      </w:pPr>
    </w:p>
    <w:p w:rsidR="001D75DA" w:rsidRDefault="001D75DA" w:rsidP="00A53DB8">
      <w:pPr>
        <w:jc w:val="right"/>
        <w:rPr>
          <w:rtl/>
        </w:rPr>
      </w:pPr>
    </w:p>
    <w:p w:rsidR="001D75DA" w:rsidRDefault="001D75DA" w:rsidP="00A53DB8">
      <w:pPr>
        <w:jc w:val="right"/>
        <w:rPr>
          <w:rtl/>
        </w:rPr>
      </w:pPr>
    </w:p>
    <w:p w:rsidR="001D75DA" w:rsidRDefault="001D75DA" w:rsidP="00A53DB8">
      <w:pPr>
        <w:jc w:val="right"/>
        <w:rPr>
          <w:rtl/>
        </w:rPr>
      </w:pPr>
    </w:p>
    <w:p w:rsidR="001D75DA" w:rsidRDefault="001D75DA" w:rsidP="00A53DB8">
      <w:pPr>
        <w:jc w:val="right"/>
        <w:rPr>
          <w:rtl/>
        </w:rPr>
      </w:pPr>
    </w:p>
    <w:p w:rsidR="001D75DA" w:rsidRDefault="001D75DA" w:rsidP="00A53DB8">
      <w:pPr>
        <w:jc w:val="right"/>
        <w:rPr>
          <w:rtl/>
        </w:rPr>
      </w:pPr>
    </w:p>
    <w:p w:rsidR="001D75DA" w:rsidRDefault="001D75DA" w:rsidP="00A53DB8">
      <w:pPr>
        <w:jc w:val="right"/>
        <w:rPr>
          <w:rtl/>
        </w:rPr>
      </w:pPr>
    </w:p>
    <w:p w:rsidR="001D75DA" w:rsidRDefault="001D75DA" w:rsidP="00A53DB8">
      <w:pPr>
        <w:jc w:val="right"/>
        <w:rPr>
          <w:rtl/>
        </w:rPr>
      </w:pPr>
    </w:p>
    <w:p w:rsidR="001D75DA" w:rsidRPr="001D75DA" w:rsidRDefault="001D75DA" w:rsidP="001D75DA">
      <w:pPr>
        <w:jc w:val="right"/>
        <w:rPr>
          <w:rFonts w:asciiTheme="majorBidi" w:hAnsiTheme="majorBidi" w:cstheme="majorBidi"/>
          <w:b/>
          <w:bCs/>
          <w:sz w:val="28"/>
          <w:szCs w:val="28"/>
          <w:rtl/>
        </w:rPr>
      </w:pPr>
      <w:r w:rsidRPr="001D75DA">
        <w:rPr>
          <w:rFonts w:asciiTheme="majorBidi" w:hAnsiTheme="majorBidi" w:cstheme="majorBidi"/>
          <w:b/>
          <w:bCs/>
          <w:sz w:val="28"/>
          <w:szCs w:val="28"/>
        </w:rPr>
        <w:lastRenderedPageBreak/>
        <w:t>Interactions with Students</w:t>
      </w:r>
    </w:p>
    <w:p w:rsidR="001D75DA" w:rsidRPr="001D75DA" w:rsidRDefault="001D75DA" w:rsidP="001D75DA">
      <w:pPr>
        <w:jc w:val="both"/>
        <w:rPr>
          <w:rFonts w:asciiTheme="majorBidi" w:hAnsiTheme="majorBidi" w:cstheme="majorBidi"/>
          <w:b/>
          <w:bCs/>
          <w:sz w:val="24"/>
          <w:szCs w:val="24"/>
        </w:rPr>
      </w:pPr>
      <w:r w:rsidRPr="001D75DA">
        <w:rPr>
          <w:rFonts w:asciiTheme="majorBidi" w:hAnsiTheme="majorBidi" w:cstheme="majorBidi"/>
          <w:b/>
          <w:bCs/>
          <w:sz w:val="24"/>
          <w:szCs w:val="24"/>
        </w:rPr>
        <w:t xml:space="preserve"> </w:t>
      </w:r>
      <w:r>
        <w:rPr>
          <w:rFonts w:asciiTheme="majorBidi" w:hAnsiTheme="majorBidi" w:cstheme="majorBidi"/>
          <w:sz w:val="24"/>
          <w:szCs w:val="24"/>
        </w:rPr>
        <w:t>At Pharmacognosy</w:t>
      </w:r>
      <w:r w:rsidRPr="001D75DA">
        <w:rPr>
          <w:rFonts w:asciiTheme="majorBidi" w:hAnsiTheme="majorBidi" w:cstheme="majorBidi"/>
          <w:sz w:val="24"/>
          <w:szCs w:val="24"/>
        </w:rPr>
        <w:t xml:space="preserve"> Department, quality teaching and student interactions are emphasized. All faculty members maintain regular posted office hours, and most have an open-door policy; supervise senior design project teams, requiring regular weekly meetings with the students; and many serve as advisors to undergraduate research projects. Faculty members also serve as advisors for professional societies requiring attendance at chapter meetings, advising student leaders, and traveling with students to regional and national conferences and competitions. </w:t>
      </w:r>
      <w:r>
        <w:rPr>
          <w:rFonts w:asciiTheme="majorBidi" w:hAnsiTheme="majorBidi" w:cstheme="majorBidi"/>
          <w:sz w:val="24"/>
          <w:szCs w:val="24"/>
        </w:rPr>
        <w:t xml:space="preserve">                                                </w:t>
      </w:r>
    </w:p>
    <w:p w:rsidR="001D75DA" w:rsidRPr="001D75DA" w:rsidRDefault="001D75DA" w:rsidP="001D75DA">
      <w:pPr>
        <w:jc w:val="right"/>
        <w:rPr>
          <w:rFonts w:asciiTheme="majorBidi" w:hAnsiTheme="majorBidi" w:cstheme="majorBidi"/>
          <w:sz w:val="28"/>
          <w:szCs w:val="28"/>
        </w:rPr>
      </w:pPr>
      <w:r w:rsidRPr="001D75DA">
        <w:rPr>
          <w:rFonts w:asciiTheme="majorBidi" w:hAnsiTheme="majorBidi" w:cstheme="majorBidi"/>
          <w:b/>
          <w:bCs/>
          <w:sz w:val="28"/>
          <w:szCs w:val="28"/>
        </w:rPr>
        <w:t xml:space="preserve">Interactions with Industry and Government </w:t>
      </w:r>
    </w:p>
    <w:p w:rsidR="00CF7D5A" w:rsidRDefault="001D75DA" w:rsidP="00C637ED">
      <w:pPr>
        <w:jc w:val="right"/>
        <w:rPr>
          <w:rFonts w:asciiTheme="majorBidi" w:hAnsiTheme="majorBidi" w:cstheme="majorBidi"/>
          <w:sz w:val="24"/>
          <w:szCs w:val="24"/>
        </w:rPr>
      </w:pPr>
      <w:r w:rsidRPr="001D75DA">
        <w:rPr>
          <w:rFonts w:asciiTheme="majorBidi" w:hAnsiTheme="majorBidi" w:cstheme="majorBidi"/>
          <w:sz w:val="24"/>
          <w:szCs w:val="24"/>
        </w:rPr>
        <w:t xml:space="preserve">The department contributed over many years in providing services to several different state offices and the private sector as well. These services have included a variety of activities </w:t>
      </w:r>
      <w:r w:rsidR="00CF7D5A" w:rsidRPr="001D75DA">
        <w:rPr>
          <w:rFonts w:asciiTheme="majorBidi" w:hAnsiTheme="majorBidi" w:cstheme="majorBidi"/>
          <w:sz w:val="24"/>
          <w:szCs w:val="24"/>
        </w:rPr>
        <w:t>i</w:t>
      </w:r>
      <w:r w:rsidR="00CF7D5A">
        <w:rPr>
          <w:rFonts w:asciiTheme="majorBidi" w:hAnsiTheme="majorBidi" w:cstheme="majorBidi"/>
          <w:sz w:val="24"/>
          <w:szCs w:val="24"/>
        </w:rPr>
        <w:t>ncluding:</w:t>
      </w:r>
    </w:p>
    <w:p w:rsidR="00CF7D5A" w:rsidRPr="00D20965" w:rsidRDefault="00CF7D5A" w:rsidP="00CF7D5A">
      <w:pPr>
        <w:jc w:val="right"/>
        <w:rPr>
          <w:rFonts w:asciiTheme="majorBidi" w:hAnsiTheme="majorBidi" w:cstheme="majorBidi"/>
          <w:sz w:val="24"/>
          <w:szCs w:val="24"/>
          <w:u w:val="single"/>
        </w:rPr>
      </w:pPr>
      <w:r w:rsidRPr="00D20965">
        <w:rPr>
          <w:rFonts w:asciiTheme="majorBidi" w:hAnsiTheme="majorBidi" w:cstheme="majorBidi"/>
          <w:sz w:val="24"/>
          <w:szCs w:val="24"/>
          <w:u w:val="single"/>
        </w:rPr>
        <w:t xml:space="preserve">1. </w:t>
      </w:r>
      <w:r w:rsidR="00162836" w:rsidRPr="00D20965">
        <w:rPr>
          <w:rFonts w:asciiTheme="majorBidi" w:hAnsiTheme="majorBidi" w:cstheme="majorBidi"/>
          <w:sz w:val="24"/>
          <w:szCs w:val="24"/>
          <w:u w:val="single"/>
        </w:rPr>
        <w:t>Contacting</w:t>
      </w:r>
      <w:r w:rsidRPr="00D20965">
        <w:rPr>
          <w:rFonts w:asciiTheme="majorBidi" w:hAnsiTheme="majorBidi" w:cstheme="majorBidi"/>
          <w:sz w:val="24"/>
          <w:szCs w:val="24"/>
          <w:u w:val="single"/>
        </w:rPr>
        <w:t xml:space="preserve"> with Ministry of Health for the assessment of natural derived drugs:</w:t>
      </w:r>
    </w:p>
    <w:p w:rsidR="00162836" w:rsidRDefault="00CF7D5A" w:rsidP="00162836">
      <w:pPr>
        <w:autoSpaceDE w:val="0"/>
        <w:autoSpaceDN w:val="0"/>
        <w:bidi w:val="0"/>
        <w:adjustRightInd w:val="0"/>
        <w:spacing w:after="0" w:line="240" w:lineRule="auto"/>
        <w:rPr>
          <w:rFonts w:asciiTheme="majorBidi" w:hAnsiTheme="majorBidi" w:cs="Aharoni"/>
          <w:sz w:val="24"/>
          <w:szCs w:val="24"/>
        </w:rPr>
      </w:pPr>
      <w:r w:rsidRPr="00D20965">
        <w:rPr>
          <w:rFonts w:ascii="Calibri,BoldItalic" w:hAnsi="Calibri,BoldItalic" w:cs="Aharoni"/>
          <w:b/>
          <w:bCs/>
          <w:sz w:val="28"/>
          <w:szCs w:val="28"/>
        </w:rPr>
        <w:t xml:space="preserve">Dr. </w:t>
      </w:r>
      <w:proofErr w:type="spellStart"/>
      <w:r w:rsidRPr="00D20965">
        <w:rPr>
          <w:rFonts w:ascii="Calibri,BoldItalic" w:hAnsi="Calibri,BoldItalic" w:cs="Aharoni"/>
          <w:b/>
          <w:bCs/>
          <w:i/>
          <w:iCs/>
          <w:sz w:val="28"/>
          <w:szCs w:val="28"/>
        </w:rPr>
        <w:t>Maha</w:t>
      </w:r>
      <w:proofErr w:type="spellEnd"/>
      <w:r w:rsidRPr="00D20965">
        <w:rPr>
          <w:rFonts w:ascii="Calibri,BoldItalic" w:hAnsi="Calibri,BoldItalic" w:cs="Aharoni"/>
          <w:b/>
          <w:bCs/>
          <w:i/>
          <w:iCs/>
          <w:sz w:val="28"/>
          <w:szCs w:val="28"/>
        </w:rPr>
        <w:t xml:space="preserve"> </w:t>
      </w:r>
      <w:proofErr w:type="spellStart"/>
      <w:r w:rsidRPr="00D20965">
        <w:rPr>
          <w:rFonts w:ascii="Calibri,BoldItalic" w:hAnsi="Calibri,BoldItalic" w:cs="Aharoni"/>
          <w:b/>
          <w:bCs/>
          <w:i/>
          <w:iCs/>
          <w:sz w:val="28"/>
          <w:szCs w:val="28"/>
        </w:rPr>
        <w:t>Noori</w:t>
      </w:r>
      <w:proofErr w:type="spellEnd"/>
      <w:r w:rsidRPr="00D20965">
        <w:rPr>
          <w:rFonts w:ascii="Calibri,BoldItalic" w:hAnsi="Calibri,BoldItalic" w:cs="Aharoni"/>
          <w:b/>
          <w:bCs/>
          <w:i/>
          <w:iCs/>
          <w:sz w:val="28"/>
          <w:szCs w:val="28"/>
        </w:rPr>
        <w:t xml:space="preserve"> Hamad </w:t>
      </w:r>
      <w:r w:rsidRPr="00D20965">
        <w:rPr>
          <w:rFonts w:ascii="Calibri" w:hAnsi="Calibri" w:cs="Aharoni"/>
          <w:sz w:val="28"/>
          <w:szCs w:val="28"/>
        </w:rPr>
        <w:t>(Head of Pharmacognosy Department, College of Pharmacy,</w:t>
      </w:r>
      <w:r w:rsidR="00162836" w:rsidRPr="00D20965">
        <w:rPr>
          <w:rFonts w:ascii="Calibri" w:hAnsi="Calibri" w:cs="Aharoni"/>
          <w:sz w:val="28"/>
          <w:szCs w:val="28"/>
        </w:rPr>
        <w:t xml:space="preserve"> </w:t>
      </w:r>
      <w:proofErr w:type="gramStart"/>
      <w:r w:rsidRPr="00D20965">
        <w:rPr>
          <w:rFonts w:ascii="Calibri" w:hAnsi="Calibri" w:cs="Aharoni"/>
          <w:sz w:val="28"/>
          <w:szCs w:val="28"/>
        </w:rPr>
        <w:t>University</w:t>
      </w:r>
      <w:proofErr w:type="gramEnd"/>
      <w:r w:rsidRPr="00D20965">
        <w:rPr>
          <w:rFonts w:ascii="Calibri" w:hAnsi="Calibri" w:cs="Aharoni"/>
          <w:sz w:val="28"/>
          <w:szCs w:val="28"/>
        </w:rPr>
        <w:t xml:space="preserve"> of Baghdad) is a member of special </w:t>
      </w:r>
      <w:r w:rsidR="00162836" w:rsidRPr="00D20965">
        <w:rPr>
          <w:rFonts w:ascii="Calibri" w:hAnsi="Calibri" w:cs="Aharoni"/>
          <w:sz w:val="28"/>
          <w:szCs w:val="28"/>
        </w:rPr>
        <w:t>team for the accomplishment of this purpose.</w:t>
      </w:r>
    </w:p>
    <w:p w:rsidR="00D20965" w:rsidRPr="00D20965" w:rsidRDefault="00D20965" w:rsidP="00D20965">
      <w:pPr>
        <w:autoSpaceDE w:val="0"/>
        <w:autoSpaceDN w:val="0"/>
        <w:bidi w:val="0"/>
        <w:adjustRightInd w:val="0"/>
        <w:spacing w:after="0" w:line="240" w:lineRule="auto"/>
        <w:rPr>
          <w:rFonts w:asciiTheme="majorBidi" w:hAnsiTheme="majorBidi" w:cs="Aharoni"/>
          <w:sz w:val="24"/>
          <w:szCs w:val="24"/>
        </w:rPr>
      </w:pPr>
    </w:p>
    <w:p w:rsidR="00162836" w:rsidRPr="00D20965" w:rsidRDefault="00162836" w:rsidP="00162836">
      <w:pPr>
        <w:autoSpaceDE w:val="0"/>
        <w:autoSpaceDN w:val="0"/>
        <w:bidi w:val="0"/>
        <w:adjustRightInd w:val="0"/>
        <w:spacing w:after="0" w:line="240" w:lineRule="auto"/>
        <w:rPr>
          <w:rFonts w:cs="Aharoni"/>
          <w:b/>
          <w:bCs/>
          <w:sz w:val="28"/>
          <w:szCs w:val="28"/>
        </w:rPr>
      </w:pPr>
      <w:r w:rsidRPr="00D20965">
        <w:rPr>
          <w:rFonts w:asciiTheme="majorBidi" w:hAnsiTheme="majorBidi" w:cstheme="majorBidi"/>
          <w:sz w:val="24"/>
          <w:szCs w:val="24"/>
          <w:u w:val="single"/>
        </w:rPr>
        <w:t xml:space="preserve">2. Contacting with Ministry of </w:t>
      </w:r>
      <w:r w:rsidR="00D20965" w:rsidRPr="00D20965">
        <w:rPr>
          <w:rFonts w:asciiTheme="majorBidi" w:hAnsiTheme="majorBidi" w:cstheme="majorBidi"/>
          <w:sz w:val="24"/>
          <w:szCs w:val="24"/>
          <w:u w:val="single"/>
        </w:rPr>
        <w:t>Industry:</w:t>
      </w:r>
      <w:r w:rsidRPr="00D20965">
        <w:rPr>
          <w:rFonts w:cs="Aharoni"/>
          <w:b/>
          <w:bCs/>
          <w:sz w:val="28"/>
          <w:szCs w:val="28"/>
        </w:rPr>
        <w:t xml:space="preserve"> </w:t>
      </w:r>
    </w:p>
    <w:p w:rsidR="00162836" w:rsidRPr="00D20965" w:rsidRDefault="00162836" w:rsidP="00162836">
      <w:pPr>
        <w:autoSpaceDE w:val="0"/>
        <w:autoSpaceDN w:val="0"/>
        <w:bidi w:val="0"/>
        <w:adjustRightInd w:val="0"/>
        <w:spacing w:after="0" w:line="240" w:lineRule="auto"/>
        <w:rPr>
          <w:rFonts w:asciiTheme="majorBidi" w:hAnsiTheme="majorBidi" w:cs="Aharoni"/>
          <w:sz w:val="28"/>
          <w:szCs w:val="28"/>
        </w:rPr>
      </w:pPr>
      <w:r w:rsidRPr="00D20965">
        <w:rPr>
          <w:rFonts w:cs="Aharoni"/>
          <w:b/>
          <w:bCs/>
          <w:sz w:val="28"/>
          <w:szCs w:val="28"/>
        </w:rPr>
        <w:t>Dr. Ali Rahman</w:t>
      </w:r>
      <w:r w:rsidRPr="00D20965">
        <w:rPr>
          <w:rFonts w:cs="Aharoni"/>
          <w:sz w:val="28"/>
          <w:szCs w:val="28"/>
        </w:rPr>
        <w:t xml:space="preserve"> teacher</w:t>
      </w:r>
      <w:r w:rsidRPr="00D20965">
        <w:rPr>
          <w:rFonts w:asciiTheme="majorBidi" w:hAnsiTheme="majorBidi" w:cs="Aharoni"/>
          <w:sz w:val="28"/>
          <w:szCs w:val="28"/>
        </w:rPr>
        <w:t xml:space="preserve"> in </w:t>
      </w:r>
      <w:r w:rsidRPr="00D20965">
        <w:rPr>
          <w:rFonts w:ascii="Calibri" w:hAnsi="Calibri" w:cs="Aharoni"/>
          <w:sz w:val="28"/>
          <w:szCs w:val="28"/>
        </w:rPr>
        <w:t xml:space="preserve">Pharmacognosy Department, College of Pharmacy, </w:t>
      </w:r>
      <w:proofErr w:type="gramStart"/>
      <w:r w:rsidRPr="00D20965">
        <w:rPr>
          <w:rFonts w:ascii="Calibri" w:hAnsi="Calibri" w:cs="Aharoni"/>
          <w:sz w:val="28"/>
          <w:szCs w:val="28"/>
        </w:rPr>
        <w:t>University</w:t>
      </w:r>
      <w:proofErr w:type="gramEnd"/>
      <w:r w:rsidRPr="00D20965">
        <w:rPr>
          <w:rFonts w:ascii="Calibri" w:hAnsi="Calibri" w:cs="Aharoni"/>
          <w:sz w:val="28"/>
          <w:szCs w:val="28"/>
        </w:rPr>
        <w:t xml:space="preserve"> of Baghdad was included with special groups which have direct contact with this Ministry </w:t>
      </w:r>
      <w:r w:rsidR="00D20965" w:rsidRPr="00D20965">
        <w:rPr>
          <w:rFonts w:ascii="Calibri" w:hAnsi="Calibri" w:cs="Aharoni"/>
          <w:sz w:val="28"/>
          <w:szCs w:val="28"/>
        </w:rPr>
        <w:t>for preparation and assessment of many research concerned Iraqi medicinal plants.</w:t>
      </w:r>
      <w:r w:rsidRPr="00D20965">
        <w:rPr>
          <w:rFonts w:asciiTheme="majorBidi" w:hAnsiTheme="majorBidi" w:cs="Aharoni"/>
          <w:sz w:val="28"/>
          <w:szCs w:val="28"/>
        </w:rPr>
        <w:t xml:space="preserve">  </w:t>
      </w:r>
    </w:p>
    <w:p w:rsidR="001D75DA" w:rsidRPr="00D20965" w:rsidRDefault="00C637ED" w:rsidP="00CF7D5A">
      <w:pPr>
        <w:jc w:val="right"/>
        <w:rPr>
          <w:rFonts w:asciiTheme="majorBidi" w:hAnsiTheme="majorBidi" w:cs="Aharoni"/>
          <w:b/>
          <w:bCs/>
          <w:sz w:val="28"/>
          <w:szCs w:val="28"/>
          <w:rtl/>
        </w:rPr>
      </w:pPr>
      <w:r w:rsidRPr="00D20965">
        <w:rPr>
          <w:rFonts w:asciiTheme="majorBidi" w:hAnsiTheme="majorBidi" w:cs="Aharoni"/>
          <w:sz w:val="28"/>
          <w:szCs w:val="28"/>
        </w:rPr>
        <w:t xml:space="preserve"> </w:t>
      </w:r>
    </w:p>
    <w:p w:rsidR="001D75DA" w:rsidRPr="001D75DA" w:rsidRDefault="001D75DA" w:rsidP="001D75DA">
      <w:pPr>
        <w:jc w:val="right"/>
        <w:rPr>
          <w:rFonts w:asciiTheme="majorBidi" w:hAnsiTheme="majorBidi" w:cstheme="majorBidi"/>
          <w:b/>
          <w:bCs/>
          <w:sz w:val="24"/>
          <w:szCs w:val="24"/>
        </w:rPr>
      </w:pPr>
    </w:p>
    <w:p w:rsidR="001D75DA" w:rsidRPr="001D75DA" w:rsidRDefault="001D75DA" w:rsidP="001D75DA">
      <w:pPr>
        <w:jc w:val="right"/>
        <w:rPr>
          <w:rFonts w:asciiTheme="majorBidi" w:hAnsiTheme="majorBidi" w:cstheme="majorBidi"/>
          <w:b/>
          <w:bCs/>
          <w:sz w:val="24"/>
          <w:szCs w:val="24"/>
        </w:rPr>
      </w:pPr>
    </w:p>
    <w:p w:rsidR="001D75DA" w:rsidRPr="001D75DA" w:rsidRDefault="001D75DA" w:rsidP="001D75DA">
      <w:pPr>
        <w:jc w:val="right"/>
        <w:rPr>
          <w:rFonts w:asciiTheme="majorBidi" w:hAnsiTheme="majorBidi" w:cstheme="majorBidi"/>
          <w:b/>
          <w:bCs/>
          <w:sz w:val="24"/>
          <w:szCs w:val="24"/>
        </w:rPr>
      </w:pPr>
    </w:p>
    <w:p w:rsidR="001D75DA" w:rsidRPr="001D75DA" w:rsidRDefault="001D75DA" w:rsidP="001D75DA">
      <w:pPr>
        <w:jc w:val="right"/>
        <w:rPr>
          <w:rFonts w:asciiTheme="majorBidi" w:hAnsiTheme="majorBidi" w:cstheme="majorBidi"/>
          <w:b/>
          <w:bCs/>
          <w:sz w:val="24"/>
          <w:szCs w:val="24"/>
        </w:rPr>
      </w:pPr>
    </w:p>
    <w:p w:rsidR="001D75DA" w:rsidRDefault="001D75DA" w:rsidP="001D75DA">
      <w:pPr>
        <w:jc w:val="right"/>
        <w:rPr>
          <w:b/>
          <w:bCs/>
        </w:rPr>
      </w:pPr>
    </w:p>
    <w:p w:rsidR="001D75DA" w:rsidRDefault="001D75DA" w:rsidP="001D75DA">
      <w:pPr>
        <w:jc w:val="right"/>
        <w:rPr>
          <w:b/>
          <w:bCs/>
        </w:rPr>
      </w:pPr>
    </w:p>
    <w:p w:rsidR="001D75DA" w:rsidRDefault="001D75DA" w:rsidP="001D75DA">
      <w:pPr>
        <w:jc w:val="right"/>
        <w:rPr>
          <w:b/>
          <w:bCs/>
        </w:rPr>
      </w:pPr>
    </w:p>
    <w:p w:rsidR="001D75DA" w:rsidRDefault="001D75DA" w:rsidP="001D75DA">
      <w:pPr>
        <w:jc w:val="right"/>
        <w:rPr>
          <w:b/>
          <w:bCs/>
        </w:rPr>
      </w:pPr>
    </w:p>
    <w:p w:rsidR="001D75DA" w:rsidRDefault="001D75DA" w:rsidP="001D75DA">
      <w:pPr>
        <w:jc w:val="right"/>
        <w:rPr>
          <w:b/>
          <w:bCs/>
        </w:rPr>
      </w:pPr>
    </w:p>
    <w:p w:rsidR="00C637ED" w:rsidRDefault="00C637ED" w:rsidP="00D20965">
      <w:pPr>
        <w:rPr>
          <w:b/>
          <w:bCs/>
          <w:rtl/>
        </w:rPr>
      </w:pPr>
    </w:p>
    <w:p w:rsidR="001D75DA" w:rsidRPr="00C637ED" w:rsidRDefault="001D75DA" w:rsidP="001D75DA">
      <w:pPr>
        <w:jc w:val="right"/>
        <w:rPr>
          <w:rFonts w:asciiTheme="majorBidi" w:hAnsiTheme="majorBidi" w:cstheme="majorBidi"/>
          <w:sz w:val="28"/>
          <w:szCs w:val="28"/>
          <w:rtl/>
        </w:rPr>
      </w:pPr>
      <w:r w:rsidRPr="00C637ED">
        <w:rPr>
          <w:rFonts w:asciiTheme="majorBidi" w:hAnsiTheme="majorBidi" w:cstheme="majorBidi"/>
          <w:b/>
          <w:bCs/>
          <w:sz w:val="28"/>
          <w:szCs w:val="28"/>
        </w:rPr>
        <w:lastRenderedPageBreak/>
        <w:t xml:space="preserve">Faculty Development </w:t>
      </w:r>
    </w:p>
    <w:p w:rsidR="001D75DA" w:rsidRPr="00C637ED" w:rsidRDefault="001D75DA" w:rsidP="001D75DA">
      <w:pPr>
        <w:jc w:val="right"/>
        <w:rPr>
          <w:rFonts w:asciiTheme="majorBidi" w:hAnsiTheme="majorBidi" w:cstheme="majorBidi"/>
          <w:sz w:val="24"/>
          <w:szCs w:val="24"/>
          <w:rtl/>
        </w:rPr>
      </w:pPr>
      <w:r w:rsidRPr="00C637ED">
        <w:rPr>
          <w:rFonts w:asciiTheme="majorBidi" w:hAnsiTheme="majorBidi" w:cstheme="majorBidi"/>
          <w:sz w:val="24"/>
          <w:szCs w:val="24"/>
        </w:rPr>
        <w:t xml:space="preserve">Faculty professional development activities include: attending seminars and lectures, participation in training workshops, attending professional conferences, professional writing activities, review activities, conducting new and original research, training programs inside and outside Iraq. </w:t>
      </w:r>
    </w:p>
    <w:p w:rsidR="001D75DA" w:rsidRPr="00C637ED" w:rsidRDefault="001D75DA" w:rsidP="001D75DA">
      <w:pPr>
        <w:rPr>
          <w:rFonts w:asciiTheme="majorBidi" w:hAnsiTheme="majorBidi" w:cstheme="majorBidi"/>
          <w:sz w:val="24"/>
          <w:szCs w:val="24"/>
          <w:rtl/>
        </w:rPr>
      </w:pPr>
    </w:p>
    <w:p w:rsidR="001D75DA" w:rsidRPr="00C637ED" w:rsidRDefault="00C637ED" w:rsidP="001D75DA">
      <w:pPr>
        <w:jc w:val="right"/>
        <w:rPr>
          <w:rFonts w:asciiTheme="majorBidi" w:hAnsiTheme="majorBidi" w:cstheme="majorBidi"/>
          <w:sz w:val="28"/>
          <w:szCs w:val="28"/>
        </w:rPr>
      </w:pPr>
      <w:r w:rsidRPr="00C637ED">
        <w:rPr>
          <w:rFonts w:asciiTheme="majorBidi" w:hAnsiTheme="majorBidi" w:cstheme="majorBidi"/>
          <w:b/>
          <w:bCs/>
          <w:sz w:val="28"/>
          <w:szCs w:val="28"/>
        </w:rPr>
        <w:t xml:space="preserve">Facilities </w:t>
      </w:r>
    </w:p>
    <w:p w:rsidR="008B0EBD" w:rsidRDefault="001D75DA" w:rsidP="001D75DA">
      <w:pPr>
        <w:jc w:val="right"/>
        <w:rPr>
          <w:b/>
          <w:bCs/>
        </w:rPr>
      </w:pPr>
      <w:r w:rsidRPr="001D75DA">
        <w:rPr>
          <w:b/>
          <w:bCs/>
        </w:rPr>
        <w:t xml:space="preserve"> </w:t>
      </w:r>
      <w:r w:rsidR="008B0EBD">
        <w:rPr>
          <w:b/>
          <w:bCs/>
        </w:rPr>
        <w:t xml:space="preserve">*    </w:t>
      </w:r>
      <w:r w:rsidRPr="008B0EBD">
        <w:rPr>
          <w:rFonts w:asciiTheme="majorBidi" w:hAnsiTheme="majorBidi" w:cstheme="majorBidi"/>
          <w:b/>
          <w:bCs/>
          <w:sz w:val="28"/>
          <w:szCs w:val="28"/>
        </w:rPr>
        <w:t>Space</w:t>
      </w:r>
    </w:p>
    <w:p w:rsidR="001D75DA" w:rsidRPr="008B0EBD" w:rsidRDefault="008B0EBD" w:rsidP="008B0EBD">
      <w:pPr>
        <w:jc w:val="lowKashida"/>
        <w:rPr>
          <w:rFonts w:asciiTheme="majorBidi" w:hAnsiTheme="majorBidi" w:cstheme="majorBidi"/>
          <w:sz w:val="24"/>
          <w:szCs w:val="24"/>
        </w:rPr>
      </w:pPr>
      <w:r w:rsidRPr="008B0EBD">
        <w:rPr>
          <w:rFonts w:asciiTheme="majorBidi" w:hAnsiTheme="majorBidi" w:cstheme="majorBidi"/>
          <w:sz w:val="24"/>
          <w:szCs w:val="24"/>
        </w:rPr>
        <w:t xml:space="preserve">The Pharmacognosy Department faculty and students have sufficiently adequate (with minimum requirements) facilities available for conducting a successful program. The facilities include several classrooms, laboratories, workshop, faculty offices, department library, college and university libraries, university students club, and network access facilities. </w:t>
      </w:r>
      <w:r>
        <w:rPr>
          <w:rFonts w:asciiTheme="majorBidi" w:hAnsiTheme="majorBidi" w:cstheme="majorBidi"/>
          <w:sz w:val="24"/>
          <w:szCs w:val="24"/>
        </w:rPr>
        <w:t xml:space="preserve">                                 </w:t>
      </w:r>
      <w:r w:rsidRPr="008B0EBD">
        <w:rPr>
          <w:rFonts w:asciiTheme="majorBidi" w:hAnsiTheme="majorBidi" w:cstheme="majorBidi"/>
          <w:sz w:val="24"/>
          <w:szCs w:val="24"/>
        </w:rPr>
        <w:t xml:space="preserve">                                                               </w:t>
      </w:r>
    </w:p>
    <w:p w:rsidR="008B0EBD" w:rsidRPr="008B0EBD" w:rsidRDefault="008B0EBD" w:rsidP="008B0EBD">
      <w:pPr>
        <w:jc w:val="right"/>
        <w:rPr>
          <w:rFonts w:asciiTheme="majorBidi" w:hAnsiTheme="majorBidi" w:cstheme="majorBidi"/>
          <w:sz w:val="28"/>
          <w:szCs w:val="28"/>
          <w:rtl/>
        </w:rPr>
      </w:pPr>
      <w:r>
        <w:rPr>
          <w:rFonts w:asciiTheme="majorBidi" w:hAnsiTheme="majorBidi" w:cstheme="majorBidi"/>
          <w:b/>
          <w:bCs/>
          <w:sz w:val="28"/>
          <w:szCs w:val="28"/>
        </w:rPr>
        <w:t xml:space="preserve"> </w:t>
      </w:r>
      <w:r w:rsidR="009B51E2">
        <w:rPr>
          <w:rFonts w:asciiTheme="majorBidi" w:hAnsiTheme="majorBidi" w:cstheme="majorBidi"/>
          <w:b/>
          <w:bCs/>
          <w:sz w:val="28"/>
          <w:szCs w:val="28"/>
        </w:rPr>
        <w:t xml:space="preserve"> * </w:t>
      </w:r>
      <w:r w:rsidRPr="008B0EBD">
        <w:rPr>
          <w:rFonts w:asciiTheme="majorBidi" w:hAnsiTheme="majorBidi" w:cstheme="majorBidi"/>
          <w:b/>
          <w:bCs/>
          <w:sz w:val="28"/>
          <w:szCs w:val="28"/>
        </w:rPr>
        <w:t xml:space="preserve">Laboratories </w:t>
      </w:r>
    </w:p>
    <w:p w:rsidR="008B0EBD" w:rsidRDefault="008B0EBD" w:rsidP="00B055E1">
      <w:pPr>
        <w:jc w:val="right"/>
        <w:rPr>
          <w:rFonts w:asciiTheme="majorBidi" w:hAnsiTheme="majorBidi" w:cstheme="majorBidi"/>
          <w:sz w:val="24"/>
          <w:szCs w:val="24"/>
        </w:rPr>
      </w:pPr>
      <w:r w:rsidRPr="008B0EBD">
        <w:rPr>
          <w:rFonts w:asciiTheme="majorBidi" w:hAnsiTheme="majorBidi" w:cstheme="majorBidi"/>
          <w:sz w:val="24"/>
          <w:szCs w:val="24"/>
        </w:rPr>
        <w:t>Pharmacognosy Department contains many laboratories which includes many devices and equipment used to conduct the experimental tests by undergraduate students and it is helpful to conduct the Pharmacognosy projects by the 2</w:t>
      </w:r>
      <w:r w:rsidRPr="008B0EBD">
        <w:rPr>
          <w:rFonts w:asciiTheme="majorBidi" w:hAnsiTheme="majorBidi" w:cstheme="majorBidi"/>
          <w:sz w:val="24"/>
          <w:szCs w:val="24"/>
          <w:vertAlign w:val="superscript"/>
        </w:rPr>
        <w:t>nd</w:t>
      </w:r>
      <w:r w:rsidRPr="008B0EBD">
        <w:rPr>
          <w:rFonts w:asciiTheme="majorBidi" w:hAnsiTheme="majorBidi" w:cstheme="majorBidi"/>
          <w:sz w:val="24"/>
          <w:szCs w:val="24"/>
        </w:rPr>
        <w:t xml:space="preserve"> and 3</w:t>
      </w:r>
      <w:r w:rsidRPr="008B0EBD">
        <w:rPr>
          <w:rFonts w:asciiTheme="majorBidi" w:hAnsiTheme="majorBidi" w:cstheme="majorBidi"/>
          <w:sz w:val="24"/>
          <w:szCs w:val="24"/>
          <w:vertAlign w:val="superscript"/>
        </w:rPr>
        <w:t>rd</w:t>
      </w:r>
      <w:r w:rsidRPr="008B0EBD">
        <w:rPr>
          <w:rFonts w:asciiTheme="majorBidi" w:hAnsiTheme="majorBidi" w:cstheme="majorBidi"/>
          <w:sz w:val="24"/>
          <w:szCs w:val="24"/>
        </w:rPr>
        <w:t xml:space="preserve"> class students, in addition to the ability of using many of them to achieve different tests and other works to the government establishments, private sector, postgraduate students and researchers generally</w:t>
      </w:r>
      <w:r>
        <w:rPr>
          <w:rFonts w:asciiTheme="majorBidi" w:hAnsiTheme="majorBidi" w:cstheme="majorBidi"/>
          <w:sz w:val="24"/>
          <w:szCs w:val="24"/>
        </w:rPr>
        <w:t xml:space="preserve">. The most important </w:t>
      </w:r>
      <w:r w:rsidR="00B055E1">
        <w:rPr>
          <w:rFonts w:asciiTheme="majorBidi" w:hAnsiTheme="majorBidi" w:cstheme="majorBidi"/>
          <w:sz w:val="24"/>
          <w:szCs w:val="24"/>
        </w:rPr>
        <w:t>i</w:t>
      </w:r>
      <w:r w:rsidR="00B055E1" w:rsidRPr="00B055E1">
        <w:rPr>
          <w:rFonts w:asciiTheme="majorBidi" w:hAnsiTheme="majorBidi" w:cstheme="majorBidi"/>
          <w:sz w:val="24"/>
          <w:szCs w:val="24"/>
        </w:rPr>
        <w:t>nstruments</w:t>
      </w:r>
      <w:r w:rsidRPr="00B055E1">
        <w:rPr>
          <w:rFonts w:asciiTheme="majorBidi" w:hAnsiTheme="majorBidi" w:cstheme="majorBidi"/>
          <w:sz w:val="24"/>
          <w:szCs w:val="24"/>
        </w:rPr>
        <w:t xml:space="preserve"> </w:t>
      </w:r>
      <w:r>
        <w:rPr>
          <w:rFonts w:asciiTheme="majorBidi" w:hAnsiTheme="majorBidi" w:cstheme="majorBidi"/>
          <w:sz w:val="24"/>
          <w:szCs w:val="24"/>
        </w:rPr>
        <w:t>found in our department:</w:t>
      </w:r>
    </w:p>
    <w:p w:rsidR="00B055E1" w:rsidRPr="00B055E1" w:rsidRDefault="00B055E1" w:rsidP="00B055E1">
      <w:pPr>
        <w:bidi w:val="0"/>
        <w:spacing w:after="0" w:line="360" w:lineRule="auto"/>
        <w:jc w:val="both"/>
        <w:rPr>
          <w:rFonts w:ascii="Times New Roman" w:eastAsia="Times New Roman" w:hAnsi="Times New Roman" w:cs="Times New Roman"/>
          <w:b/>
          <w:bCs/>
          <w:sz w:val="28"/>
          <w:szCs w:val="28"/>
          <w:lang w:bidi="ar-IQ"/>
        </w:rPr>
      </w:pPr>
    </w:p>
    <w:tbl>
      <w:tblPr>
        <w:tblStyle w:val="TableGrid1"/>
        <w:tblW w:w="0" w:type="auto"/>
        <w:tblLook w:val="04A0" w:firstRow="1" w:lastRow="0" w:firstColumn="1" w:lastColumn="0" w:noHBand="0" w:noVBand="1"/>
      </w:tblPr>
      <w:tblGrid>
        <w:gridCol w:w="6050"/>
        <w:gridCol w:w="2472"/>
      </w:tblGrid>
      <w:tr w:rsidR="00B055E1" w:rsidRPr="00B055E1" w:rsidTr="00B055E1">
        <w:tc>
          <w:tcPr>
            <w:tcW w:w="6050" w:type="dxa"/>
            <w:shd w:val="clear" w:color="auto" w:fill="D9D9D9" w:themeFill="background1" w:themeFillShade="D9"/>
          </w:tcPr>
          <w:p w:rsidR="00B055E1" w:rsidRPr="00B055E1" w:rsidRDefault="00B055E1" w:rsidP="00B055E1">
            <w:pPr>
              <w:bidi w:val="0"/>
              <w:spacing w:line="360" w:lineRule="auto"/>
              <w:jc w:val="center"/>
              <w:rPr>
                <w:b/>
                <w:bCs/>
                <w:sz w:val="28"/>
                <w:szCs w:val="28"/>
                <w:lang w:bidi="ar-IQ"/>
              </w:rPr>
            </w:pPr>
            <w:r w:rsidRPr="00B055E1">
              <w:rPr>
                <w:b/>
                <w:bCs/>
                <w:sz w:val="28"/>
                <w:szCs w:val="28"/>
                <w:lang w:bidi="ar-IQ"/>
              </w:rPr>
              <w:t xml:space="preserve">Instruments </w:t>
            </w:r>
          </w:p>
        </w:tc>
        <w:tc>
          <w:tcPr>
            <w:tcW w:w="2472" w:type="dxa"/>
            <w:shd w:val="clear" w:color="auto" w:fill="D9D9D9" w:themeFill="background1" w:themeFillShade="D9"/>
          </w:tcPr>
          <w:p w:rsidR="00B055E1" w:rsidRPr="00B055E1" w:rsidRDefault="00B055E1" w:rsidP="00B055E1">
            <w:pPr>
              <w:bidi w:val="0"/>
              <w:spacing w:line="360" w:lineRule="auto"/>
              <w:jc w:val="both"/>
              <w:rPr>
                <w:b/>
                <w:bCs/>
                <w:sz w:val="28"/>
                <w:szCs w:val="28"/>
                <w:lang w:bidi="ar-IQ"/>
              </w:rPr>
            </w:pPr>
            <w:r w:rsidRPr="00B055E1">
              <w:rPr>
                <w:b/>
                <w:bCs/>
                <w:sz w:val="28"/>
                <w:szCs w:val="28"/>
                <w:lang w:bidi="ar-IQ"/>
              </w:rPr>
              <w:t>Manufacturer</w:t>
            </w:r>
          </w:p>
        </w:tc>
      </w:tr>
      <w:tr w:rsidR="00B055E1" w:rsidRPr="00B055E1" w:rsidTr="00B055E1">
        <w:tc>
          <w:tcPr>
            <w:tcW w:w="6050" w:type="dxa"/>
          </w:tcPr>
          <w:p w:rsidR="00B055E1" w:rsidRPr="00B055E1" w:rsidRDefault="00B055E1" w:rsidP="00B055E1">
            <w:pPr>
              <w:bidi w:val="0"/>
              <w:spacing w:line="360" w:lineRule="auto"/>
              <w:jc w:val="both"/>
              <w:rPr>
                <w:b/>
                <w:bCs/>
                <w:sz w:val="28"/>
                <w:szCs w:val="28"/>
                <w:u w:val="single"/>
                <w:lang w:bidi="ar-IQ"/>
              </w:rPr>
            </w:pPr>
            <w:r w:rsidRPr="00B055E1">
              <w:rPr>
                <w:sz w:val="28"/>
                <w:szCs w:val="28"/>
                <w:lang w:bidi="ar-IQ"/>
              </w:rPr>
              <w:t xml:space="preserve">Chiller: </w:t>
            </w:r>
            <w:proofErr w:type="spellStart"/>
            <w:r w:rsidRPr="00B055E1">
              <w:rPr>
                <w:sz w:val="28"/>
                <w:szCs w:val="28"/>
                <w:lang w:bidi="ar-IQ"/>
              </w:rPr>
              <w:t>Ultratemp</w:t>
            </w:r>
            <w:proofErr w:type="spellEnd"/>
            <w:r w:rsidRPr="00B055E1">
              <w:rPr>
                <w:sz w:val="28"/>
                <w:szCs w:val="28"/>
                <w:lang w:bidi="ar-IQ"/>
              </w:rPr>
              <w:t xml:space="preserve"> 2000, </w:t>
            </w:r>
            <w:proofErr w:type="spellStart"/>
            <w:r w:rsidRPr="00B055E1">
              <w:rPr>
                <w:sz w:val="28"/>
                <w:szCs w:val="28"/>
                <w:lang w:bidi="ar-IQ"/>
              </w:rPr>
              <w:t>Julabbo</w:t>
            </w:r>
            <w:proofErr w:type="spellEnd"/>
            <w:r w:rsidRPr="00B055E1">
              <w:rPr>
                <w:sz w:val="28"/>
                <w:szCs w:val="28"/>
                <w:lang w:bidi="ar-IQ"/>
              </w:rPr>
              <w:t xml:space="preserve"> F30    </w:t>
            </w:r>
          </w:p>
        </w:tc>
        <w:tc>
          <w:tcPr>
            <w:tcW w:w="2472" w:type="dxa"/>
          </w:tcPr>
          <w:p w:rsidR="00B055E1" w:rsidRPr="00B055E1" w:rsidRDefault="00B055E1" w:rsidP="00B055E1">
            <w:pPr>
              <w:bidi w:val="0"/>
              <w:spacing w:line="360" w:lineRule="auto"/>
              <w:jc w:val="both"/>
              <w:rPr>
                <w:b/>
                <w:bCs/>
                <w:sz w:val="28"/>
                <w:szCs w:val="28"/>
                <w:u w:val="single"/>
                <w:lang w:bidi="ar-IQ"/>
              </w:rPr>
            </w:pPr>
            <w:proofErr w:type="spellStart"/>
            <w:r w:rsidRPr="00B055E1">
              <w:rPr>
                <w:sz w:val="28"/>
                <w:szCs w:val="28"/>
                <w:lang w:bidi="ar-IQ"/>
              </w:rPr>
              <w:t>Buchi</w:t>
            </w:r>
            <w:proofErr w:type="spellEnd"/>
            <w:r w:rsidRPr="00B055E1">
              <w:rPr>
                <w:sz w:val="28"/>
                <w:szCs w:val="28"/>
                <w:lang w:bidi="ar-IQ"/>
              </w:rPr>
              <w:t>/ Germany</w:t>
            </w:r>
          </w:p>
        </w:tc>
      </w:tr>
      <w:tr w:rsidR="00B055E1" w:rsidRPr="00B055E1" w:rsidTr="00B055E1">
        <w:tc>
          <w:tcPr>
            <w:tcW w:w="6050" w:type="dxa"/>
          </w:tcPr>
          <w:p w:rsidR="00B055E1" w:rsidRPr="00B055E1" w:rsidRDefault="00B055E1" w:rsidP="00B055E1">
            <w:pPr>
              <w:bidi w:val="0"/>
              <w:spacing w:line="360" w:lineRule="auto"/>
              <w:jc w:val="both"/>
              <w:rPr>
                <w:sz w:val="28"/>
                <w:szCs w:val="28"/>
                <w:lang w:bidi="ar-IQ"/>
              </w:rPr>
            </w:pPr>
            <w:r w:rsidRPr="00B055E1">
              <w:rPr>
                <w:sz w:val="28"/>
                <w:szCs w:val="28"/>
              </w:rPr>
              <w:t>Elemental microanalysis</w:t>
            </w:r>
            <w:r w:rsidRPr="00B055E1">
              <w:rPr>
                <w:sz w:val="28"/>
                <w:szCs w:val="28"/>
                <w:lang w:bidi="ar-IQ"/>
              </w:rPr>
              <w:t xml:space="preserve"> (CHN</w:t>
            </w:r>
            <w:r>
              <w:rPr>
                <w:sz w:val="28"/>
                <w:szCs w:val="28"/>
                <w:lang w:bidi="ar-IQ"/>
              </w:rPr>
              <w:t>OS</w:t>
            </w:r>
            <w:r w:rsidRPr="00B055E1">
              <w:rPr>
                <w:sz w:val="28"/>
                <w:szCs w:val="28"/>
                <w:lang w:bidi="ar-IQ"/>
              </w:rPr>
              <w:t xml:space="preserve">) : </w:t>
            </w:r>
            <w:proofErr w:type="spellStart"/>
            <w:r w:rsidRPr="00B055E1">
              <w:rPr>
                <w:sz w:val="28"/>
                <w:szCs w:val="28"/>
                <w:lang w:bidi="ar-IQ"/>
              </w:rPr>
              <w:t>EuroEA</w:t>
            </w:r>
            <w:proofErr w:type="spellEnd"/>
            <w:r w:rsidRPr="00B055E1">
              <w:rPr>
                <w:sz w:val="28"/>
                <w:szCs w:val="28"/>
                <w:lang w:bidi="ar-IQ"/>
              </w:rPr>
              <w:t xml:space="preserve"> Elemental analyzer </w:t>
            </w:r>
          </w:p>
        </w:tc>
        <w:tc>
          <w:tcPr>
            <w:tcW w:w="2472" w:type="dxa"/>
          </w:tcPr>
          <w:p w:rsidR="00B055E1" w:rsidRPr="00B055E1" w:rsidRDefault="00B055E1" w:rsidP="00B055E1">
            <w:pPr>
              <w:bidi w:val="0"/>
              <w:spacing w:line="360" w:lineRule="auto"/>
              <w:jc w:val="both"/>
              <w:rPr>
                <w:sz w:val="28"/>
                <w:szCs w:val="28"/>
                <w:lang w:bidi="ar-IQ"/>
              </w:rPr>
            </w:pPr>
            <w:r w:rsidRPr="00B055E1">
              <w:rPr>
                <w:sz w:val="28"/>
                <w:szCs w:val="28"/>
                <w:lang w:bidi="ar-IQ"/>
              </w:rPr>
              <w:t>IRMS/ Italy</w:t>
            </w:r>
          </w:p>
        </w:tc>
      </w:tr>
      <w:tr w:rsidR="00B055E1" w:rsidRPr="00B055E1" w:rsidTr="00B055E1">
        <w:tc>
          <w:tcPr>
            <w:tcW w:w="6050" w:type="dxa"/>
          </w:tcPr>
          <w:p w:rsidR="00B055E1" w:rsidRPr="00B055E1" w:rsidRDefault="00B055E1" w:rsidP="00B055E1">
            <w:pPr>
              <w:bidi w:val="0"/>
              <w:spacing w:line="360" w:lineRule="auto"/>
              <w:jc w:val="both"/>
              <w:rPr>
                <w:b/>
                <w:bCs/>
                <w:sz w:val="28"/>
                <w:szCs w:val="28"/>
                <w:u w:val="single"/>
                <w:lang w:bidi="ar-IQ"/>
              </w:rPr>
            </w:pPr>
            <w:r w:rsidRPr="00B055E1">
              <w:rPr>
                <w:sz w:val="28"/>
                <w:szCs w:val="28"/>
                <w:lang w:bidi="ar-IQ"/>
              </w:rPr>
              <w:t xml:space="preserve">Electrical sensitive balance        </w:t>
            </w:r>
          </w:p>
        </w:tc>
        <w:tc>
          <w:tcPr>
            <w:tcW w:w="2472" w:type="dxa"/>
          </w:tcPr>
          <w:p w:rsidR="00B055E1" w:rsidRPr="00B055E1" w:rsidRDefault="00B055E1" w:rsidP="00B055E1">
            <w:pPr>
              <w:bidi w:val="0"/>
              <w:spacing w:line="360" w:lineRule="auto"/>
              <w:jc w:val="both"/>
              <w:rPr>
                <w:b/>
                <w:bCs/>
                <w:sz w:val="28"/>
                <w:szCs w:val="28"/>
                <w:u w:val="single"/>
                <w:lang w:bidi="ar-IQ"/>
              </w:rPr>
            </w:pPr>
            <w:r w:rsidRPr="00B055E1">
              <w:rPr>
                <w:sz w:val="28"/>
                <w:szCs w:val="28"/>
                <w:lang w:bidi="ar-IQ"/>
              </w:rPr>
              <w:t xml:space="preserve">Sartorius/ Germany         </w:t>
            </w:r>
          </w:p>
        </w:tc>
      </w:tr>
      <w:tr w:rsidR="00B055E1" w:rsidRPr="00B055E1" w:rsidTr="00B055E1">
        <w:tc>
          <w:tcPr>
            <w:tcW w:w="6050" w:type="dxa"/>
          </w:tcPr>
          <w:p w:rsidR="00B055E1" w:rsidRPr="00B055E1" w:rsidRDefault="00B055E1" w:rsidP="00B055E1">
            <w:pPr>
              <w:bidi w:val="0"/>
              <w:spacing w:line="360" w:lineRule="auto"/>
              <w:jc w:val="both"/>
              <w:rPr>
                <w:b/>
                <w:bCs/>
                <w:sz w:val="28"/>
                <w:szCs w:val="28"/>
                <w:u w:val="single"/>
                <w:lang w:bidi="ar-IQ"/>
              </w:rPr>
            </w:pPr>
            <w:r w:rsidRPr="00B055E1">
              <w:rPr>
                <w:sz w:val="28"/>
                <w:szCs w:val="28"/>
                <w:lang w:bidi="ar-IQ"/>
              </w:rPr>
              <w:t xml:space="preserve"> </w:t>
            </w:r>
            <w:r w:rsidRPr="00B055E1">
              <w:rPr>
                <w:sz w:val="28"/>
                <w:szCs w:val="28"/>
              </w:rPr>
              <w:t>Fourier transforms infrared spectra</w:t>
            </w:r>
            <w:r w:rsidRPr="00B055E1">
              <w:rPr>
                <w:sz w:val="28"/>
                <w:szCs w:val="28"/>
                <w:lang w:bidi="ar-IQ"/>
              </w:rPr>
              <w:t xml:space="preserve"> (FT-IR) spectra were </w:t>
            </w:r>
            <w:r w:rsidRPr="00B055E1">
              <w:rPr>
                <w:sz w:val="28"/>
                <w:szCs w:val="28"/>
              </w:rPr>
              <w:t>scanned on</w:t>
            </w:r>
            <w:r w:rsidRPr="00B055E1">
              <w:rPr>
                <w:sz w:val="28"/>
                <w:szCs w:val="28"/>
                <w:lang w:bidi="ar-IQ"/>
              </w:rPr>
              <w:t xml:space="preserve"> Shimadzu FT-IR-8400S </w:t>
            </w:r>
            <w:r w:rsidRPr="00B055E1">
              <w:rPr>
                <w:sz w:val="28"/>
                <w:szCs w:val="28"/>
              </w:rPr>
              <w:t>Infrared Spectrometer</w:t>
            </w:r>
          </w:p>
        </w:tc>
        <w:tc>
          <w:tcPr>
            <w:tcW w:w="2472" w:type="dxa"/>
          </w:tcPr>
          <w:p w:rsidR="00B055E1" w:rsidRPr="00B055E1" w:rsidRDefault="00B055E1" w:rsidP="00B055E1">
            <w:pPr>
              <w:bidi w:val="0"/>
              <w:spacing w:line="360" w:lineRule="auto"/>
              <w:jc w:val="both"/>
              <w:rPr>
                <w:sz w:val="28"/>
                <w:szCs w:val="28"/>
                <w:lang w:bidi="ar-IQ"/>
              </w:rPr>
            </w:pPr>
            <w:r w:rsidRPr="00B055E1">
              <w:rPr>
                <w:sz w:val="28"/>
                <w:szCs w:val="28"/>
                <w:lang w:bidi="ar-IQ"/>
              </w:rPr>
              <w:t xml:space="preserve">Shimadzu /Japan </w:t>
            </w:r>
          </w:p>
        </w:tc>
      </w:tr>
      <w:tr w:rsidR="00B055E1" w:rsidRPr="00B055E1" w:rsidTr="00B055E1">
        <w:trPr>
          <w:trHeight w:val="724"/>
        </w:trPr>
        <w:tc>
          <w:tcPr>
            <w:tcW w:w="6050" w:type="dxa"/>
          </w:tcPr>
          <w:p w:rsidR="00B055E1" w:rsidRPr="00B055E1" w:rsidRDefault="00B055E1" w:rsidP="00B055E1">
            <w:pPr>
              <w:bidi w:val="0"/>
              <w:spacing w:line="360" w:lineRule="auto"/>
              <w:jc w:val="both"/>
              <w:rPr>
                <w:sz w:val="28"/>
                <w:szCs w:val="28"/>
                <w:lang w:bidi="ar-IQ"/>
              </w:rPr>
            </w:pPr>
            <w:r>
              <w:rPr>
                <w:sz w:val="28"/>
                <w:szCs w:val="28"/>
                <w:lang w:bidi="ar-IQ"/>
              </w:rPr>
              <w:t xml:space="preserve">Gas </w:t>
            </w:r>
            <w:proofErr w:type="gramStart"/>
            <w:r>
              <w:rPr>
                <w:sz w:val="28"/>
                <w:szCs w:val="28"/>
                <w:lang w:bidi="ar-IQ"/>
              </w:rPr>
              <w:t xml:space="preserve">chromatography </w:t>
            </w:r>
            <w:r w:rsidRPr="00B055E1">
              <w:rPr>
                <w:sz w:val="28"/>
                <w:szCs w:val="28"/>
                <w:lang w:bidi="ar-IQ"/>
              </w:rPr>
              <w:t xml:space="preserve"> GC</w:t>
            </w:r>
            <w:proofErr w:type="gramEnd"/>
            <w:r w:rsidRPr="00B055E1">
              <w:rPr>
                <w:sz w:val="28"/>
                <w:szCs w:val="28"/>
                <w:lang w:bidi="ar-IQ"/>
              </w:rPr>
              <w:t>-QP Ultra Shimadzu. Instrument model :AOC-2 Oi</w:t>
            </w:r>
          </w:p>
        </w:tc>
        <w:tc>
          <w:tcPr>
            <w:tcW w:w="2472" w:type="dxa"/>
          </w:tcPr>
          <w:p w:rsidR="00B055E1" w:rsidRPr="00B055E1" w:rsidRDefault="00B055E1" w:rsidP="00B055E1">
            <w:pPr>
              <w:bidi w:val="0"/>
              <w:spacing w:line="360" w:lineRule="auto"/>
              <w:jc w:val="both"/>
              <w:rPr>
                <w:sz w:val="28"/>
                <w:szCs w:val="28"/>
                <w:lang w:bidi="ar-IQ"/>
              </w:rPr>
            </w:pPr>
            <w:r w:rsidRPr="00B055E1">
              <w:rPr>
                <w:sz w:val="28"/>
                <w:szCs w:val="28"/>
                <w:lang w:bidi="ar-IQ"/>
              </w:rPr>
              <w:t xml:space="preserve"> Shimadzu /Japan</w:t>
            </w:r>
          </w:p>
        </w:tc>
      </w:tr>
      <w:tr w:rsidR="00B055E1" w:rsidRPr="00B055E1" w:rsidTr="00B055E1">
        <w:tc>
          <w:tcPr>
            <w:tcW w:w="6050" w:type="dxa"/>
          </w:tcPr>
          <w:p w:rsidR="00B055E1" w:rsidRPr="00B055E1" w:rsidRDefault="00B055E1" w:rsidP="00B055E1">
            <w:pPr>
              <w:bidi w:val="0"/>
              <w:spacing w:line="360" w:lineRule="auto"/>
              <w:jc w:val="both"/>
              <w:rPr>
                <w:b/>
                <w:bCs/>
                <w:sz w:val="28"/>
                <w:szCs w:val="28"/>
                <w:u w:val="single"/>
                <w:lang w:bidi="ar-IQ"/>
              </w:rPr>
            </w:pPr>
            <w:r w:rsidRPr="00B055E1">
              <w:rPr>
                <w:sz w:val="28"/>
                <w:szCs w:val="28"/>
                <w:lang w:bidi="ar-IQ"/>
              </w:rPr>
              <w:lastRenderedPageBreak/>
              <w:t>High</w:t>
            </w:r>
            <w:r w:rsidRPr="00B055E1">
              <w:rPr>
                <w:sz w:val="28"/>
                <w:szCs w:val="28"/>
              </w:rPr>
              <w:t xml:space="preserve"> Performance</w:t>
            </w:r>
            <w:r w:rsidRPr="00B055E1">
              <w:rPr>
                <w:sz w:val="28"/>
                <w:szCs w:val="28"/>
                <w:lang w:bidi="ar-IQ"/>
              </w:rPr>
              <w:t xml:space="preserve"> Liquid Chromatography (HPLC)                          </w:t>
            </w:r>
          </w:p>
        </w:tc>
        <w:tc>
          <w:tcPr>
            <w:tcW w:w="2472" w:type="dxa"/>
          </w:tcPr>
          <w:p w:rsidR="00B055E1" w:rsidRPr="00B055E1" w:rsidRDefault="00B055E1" w:rsidP="00B055E1">
            <w:pPr>
              <w:bidi w:val="0"/>
              <w:spacing w:line="360" w:lineRule="auto"/>
              <w:jc w:val="both"/>
              <w:rPr>
                <w:b/>
                <w:bCs/>
                <w:sz w:val="28"/>
                <w:szCs w:val="28"/>
                <w:u w:val="single"/>
                <w:lang w:bidi="ar-IQ"/>
              </w:rPr>
            </w:pPr>
            <w:r w:rsidRPr="00B055E1">
              <w:rPr>
                <w:sz w:val="28"/>
                <w:szCs w:val="28"/>
                <w:lang w:bidi="ar-IQ"/>
              </w:rPr>
              <w:t>Waters / Germany</w:t>
            </w:r>
          </w:p>
        </w:tc>
      </w:tr>
      <w:tr w:rsidR="00B055E1" w:rsidRPr="00B055E1" w:rsidTr="00B055E1">
        <w:tc>
          <w:tcPr>
            <w:tcW w:w="6050" w:type="dxa"/>
          </w:tcPr>
          <w:p w:rsidR="00B055E1" w:rsidRPr="00B055E1" w:rsidRDefault="00B055E1" w:rsidP="00B055E1">
            <w:pPr>
              <w:bidi w:val="0"/>
              <w:spacing w:line="360" w:lineRule="auto"/>
              <w:jc w:val="both"/>
              <w:rPr>
                <w:sz w:val="28"/>
                <w:szCs w:val="28"/>
                <w:lang w:bidi="ar-IQ"/>
              </w:rPr>
            </w:pPr>
            <w:r w:rsidRPr="00B055E1">
              <w:rPr>
                <w:sz w:val="28"/>
                <w:szCs w:val="28"/>
                <w:lang w:bidi="ar-IQ"/>
              </w:rPr>
              <w:t>Jobling Laboratory Division thin layer chromatography TLC Coater.</w:t>
            </w:r>
          </w:p>
          <w:p w:rsidR="00B055E1" w:rsidRPr="00B055E1" w:rsidRDefault="00B055E1" w:rsidP="00B055E1">
            <w:pPr>
              <w:bidi w:val="0"/>
              <w:spacing w:line="360" w:lineRule="auto"/>
              <w:jc w:val="both"/>
              <w:rPr>
                <w:sz w:val="28"/>
                <w:szCs w:val="28"/>
                <w:lang w:bidi="ar-IQ"/>
              </w:rPr>
            </w:pPr>
          </w:p>
        </w:tc>
        <w:tc>
          <w:tcPr>
            <w:tcW w:w="2472" w:type="dxa"/>
          </w:tcPr>
          <w:p w:rsidR="00B055E1" w:rsidRPr="00B055E1" w:rsidRDefault="00B055E1" w:rsidP="00B055E1">
            <w:pPr>
              <w:bidi w:val="0"/>
              <w:spacing w:line="360" w:lineRule="auto"/>
              <w:jc w:val="both"/>
              <w:rPr>
                <w:sz w:val="28"/>
                <w:szCs w:val="28"/>
                <w:lang w:bidi="ar-IQ"/>
              </w:rPr>
            </w:pPr>
            <w:r w:rsidRPr="00B055E1">
              <w:rPr>
                <w:sz w:val="28"/>
                <w:szCs w:val="28"/>
                <w:lang w:bidi="ar-IQ"/>
              </w:rPr>
              <w:t>Germany</w:t>
            </w:r>
          </w:p>
        </w:tc>
      </w:tr>
      <w:tr w:rsidR="00B055E1" w:rsidRPr="00B055E1" w:rsidTr="00B055E1">
        <w:tc>
          <w:tcPr>
            <w:tcW w:w="6050" w:type="dxa"/>
          </w:tcPr>
          <w:p w:rsidR="00B055E1" w:rsidRPr="00B055E1" w:rsidRDefault="00B055E1" w:rsidP="00B055E1">
            <w:pPr>
              <w:tabs>
                <w:tab w:val="right" w:pos="8306"/>
              </w:tabs>
              <w:bidi w:val="0"/>
              <w:spacing w:line="360" w:lineRule="auto"/>
              <w:ind w:left="360" w:hanging="360"/>
              <w:jc w:val="both"/>
              <w:rPr>
                <w:sz w:val="28"/>
                <w:szCs w:val="28"/>
                <w:lang w:bidi="ar-IQ"/>
              </w:rPr>
            </w:pPr>
            <w:r w:rsidRPr="00B055E1">
              <w:rPr>
                <w:sz w:val="28"/>
                <w:szCs w:val="28"/>
                <w:lang w:bidi="ar-IQ"/>
              </w:rPr>
              <w:t xml:space="preserve">Melting point: melting point was determined by electro–thermal melting point </w:t>
            </w:r>
          </w:p>
        </w:tc>
        <w:tc>
          <w:tcPr>
            <w:tcW w:w="2472" w:type="dxa"/>
          </w:tcPr>
          <w:p w:rsidR="00B055E1" w:rsidRPr="00B055E1" w:rsidRDefault="00B055E1" w:rsidP="00B055E1">
            <w:pPr>
              <w:bidi w:val="0"/>
              <w:spacing w:line="360" w:lineRule="auto"/>
              <w:jc w:val="both"/>
              <w:rPr>
                <w:b/>
                <w:bCs/>
                <w:sz w:val="28"/>
                <w:szCs w:val="28"/>
                <w:u w:val="single"/>
                <w:lang w:bidi="ar-IQ"/>
              </w:rPr>
            </w:pPr>
            <w:r w:rsidRPr="00B055E1">
              <w:rPr>
                <w:sz w:val="28"/>
                <w:szCs w:val="28"/>
                <w:lang w:bidi="ar-IQ"/>
              </w:rPr>
              <w:t>Stuart / UK</w:t>
            </w:r>
          </w:p>
        </w:tc>
      </w:tr>
      <w:tr w:rsidR="00B055E1" w:rsidRPr="00B055E1" w:rsidTr="00B055E1">
        <w:tc>
          <w:tcPr>
            <w:tcW w:w="6050" w:type="dxa"/>
          </w:tcPr>
          <w:p w:rsidR="00B055E1" w:rsidRPr="00B055E1" w:rsidRDefault="00B055E1" w:rsidP="00B055E1">
            <w:pPr>
              <w:bidi w:val="0"/>
              <w:spacing w:line="360" w:lineRule="auto"/>
              <w:jc w:val="both"/>
              <w:rPr>
                <w:sz w:val="28"/>
                <w:szCs w:val="28"/>
                <w:lang w:bidi="ar-IQ"/>
              </w:rPr>
            </w:pPr>
            <w:r w:rsidRPr="00B055E1">
              <w:rPr>
                <w:sz w:val="28"/>
                <w:szCs w:val="28"/>
                <w:lang w:bidi="ar-IQ"/>
              </w:rPr>
              <w:t xml:space="preserve">Oven: </w:t>
            </w:r>
            <w:proofErr w:type="spellStart"/>
            <w:r w:rsidRPr="00B055E1">
              <w:rPr>
                <w:sz w:val="28"/>
                <w:szCs w:val="28"/>
                <w:lang w:bidi="ar-IQ"/>
              </w:rPr>
              <w:t>Memmert</w:t>
            </w:r>
            <w:proofErr w:type="spellEnd"/>
            <w:r w:rsidRPr="00B055E1">
              <w:rPr>
                <w:sz w:val="28"/>
                <w:szCs w:val="28"/>
                <w:lang w:bidi="ar-IQ"/>
              </w:rPr>
              <w:t xml:space="preserve"> 854 </w:t>
            </w:r>
          </w:p>
        </w:tc>
        <w:tc>
          <w:tcPr>
            <w:tcW w:w="2472" w:type="dxa"/>
          </w:tcPr>
          <w:p w:rsidR="00B055E1" w:rsidRPr="00B055E1" w:rsidRDefault="00B055E1" w:rsidP="00B055E1">
            <w:pPr>
              <w:bidi w:val="0"/>
              <w:spacing w:line="360" w:lineRule="auto"/>
              <w:jc w:val="both"/>
              <w:rPr>
                <w:b/>
                <w:bCs/>
                <w:sz w:val="28"/>
                <w:szCs w:val="28"/>
                <w:u w:val="single"/>
                <w:lang w:bidi="ar-IQ"/>
              </w:rPr>
            </w:pPr>
            <w:proofErr w:type="spellStart"/>
            <w:r w:rsidRPr="00B055E1">
              <w:rPr>
                <w:sz w:val="28"/>
                <w:szCs w:val="28"/>
                <w:lang w:bidi="ar-IQ"/>
              </w:rPr>
              <w:t>Buchi</w:t>
            </w:r>
            <w:proofErr w:type="spellEnd"/>
            <w:r w:rsidRPr="00B055E1">
              <w:rPr>
                <w:sz w:val="28"/>
                <w:szCs w:val="28"/>
                <w:lang w:bidi="ar-IQ"/>
              </w:rPr>
              <w:t xml:space="preserve"> /Germany</w:t>
            </w:r>
          </w:p>
        </w:tc>
      </w:tr>
      <w:tr w:rsidR="00B055E1" w:rsidRPr="00B055E1" w:rsidTr="00B055E1">
        <w:tc>
          <w:tcPr>
            <w:tcW w:w="6050" w:type="dxa"/>
          </w:tcPr>
          <w:p w:rsidR="00B055E1" w:rsidRPr="00B055E1" w:rsidRDefault="00B055E1" w:rsidP="00B055E1">
            <w:pPr>
              <w:bidi w:val="0"/>
              <w:spacing w:line="360" w:lineRule="auto"/>
              <w:jc w:val="both"/>
              <w:rPr>
                <w:b/>
                <w:bCs/>
                <w:sz w:val="28"/>
                <w:szCs w:val="28"/>
                <w:u w:val="single"/>
                <w:lang w:bidi="ar-IQ"/>
              </w:rPr>
            </w:pPr>
            <w:r w:rsidRPr="00B055E1">
              <w:rPr>
                <w:sz w:val="28"/>
                <w:szCs w:val="28"/>
                <w:lang w:bidi="ar-IQ"/>
              </w:rPr>
              <w:t>Preparative HPLC   (JASCO FC-2088-30)</w:t>
            </w:r>
          </w:p>
        </w:tc>
        <w:tc>
          <w:tcPr>
            <w:tcW w:w="2472" w:type="dxa"/>
          </w:tcPr>
          <w:p w:rsidR="00B055E1" w:rsidRPr="00B055E1" w:rsidRDefault="00B055E1" w:rsidP="00B055E1">
            <w:pPr>
              <w:bidi w:val="0"/>
              <w:spacing w:line="360" w:lineRule="auto"/>
              <w:jc w:val="both"/>
              <w:rPr>
                <w:sz w:val="28"/>
                <w:szCs w:val="28"/>
                <w:lang w:bidi="ar-IQ"/>
              </w:rPr>
            </w:pPr>
            <w:proofErr w:type="spellStart"/>
            <w:r w:rsidRPr="00B055E1">
              <w:rPr>
                <w:sz w:val="28"/>
                <w:szCs w:val="28"/>
                <w:lang w:bidi="ar-IQ"/>
              </w:rPr>
              <w:t>Jasco</w:t>
            </w:r>
            <w:proofErr w:type="spellEnd"/>
            <w:r w:rsidRPr="00B055E1">
              <w:rPr>
                <w:sz w:val="28"/>
                <w:szCs w:val="28"/>
                <w:lang w:bidi="ar-IQ"/>
              </w:rPr>
              <w:t>/ Japan</w:t>
            </w:r>
          </w:p>
        </w:tc>
      </w:tr>
      <w:tr w:rsidR="00B055E1" w:rsidRPr="00B055E1" w:rsidTr="00B055E1">
        <w:trPr>
          <w:trHeight w:val="1116"/>
        </w:trPr>
        <w:tc>
          <w:tcPr>
            <w:tcW w:w="6050" w:type="dxa"/>
          </w:tcPr>
          <w:p w:rsidR="00B055E1" w:rsidRPr="00B055E1" w:rsidRDefault="00B055E1" w:rsidP="00B055E1">
            <w:pPr>
              <w:bidi w:val="0"/>
              <w:spacing w:line="360" w:lineRule="auto"/>
              <w:jc w:val="both"/>
              <w:rPr>
                <w:sz w:val="28"/>
                <w:szCs w:val="28"/>
                <w:lang w:bidi="ar-IQ"/>
              </w:rPr>
            </w:pPr>
            <w:r w:rsidRPr="00B055E1">
              <w:rPr>
                <w:sz w:val="28"/>
                <w:szCs w:val="28"/>
                <w:lang w:bidi="ar-IQ"/>
              </w:rPr>
              <w:t xml:space="preserve">Rotatory evaporator: </w:t>
            </w:r>
            <w:proofErr w:type="spellStart"/>
            <w:r w:rsidRPr="00B055E1">
              <w:rPr>
                <w:sz w:val="28"/>
                <w:szCs w:val="28"/>
                <w:lang w:bidi="ar-IQ"/>
              </w:rPr>
              <w:t>Buchi</w:t>
            </w:r>
            <w:proofErr w:type="spellEnd"/>
            <w:r w:rsidRPr="00B055E1">
              <w:rPr>
                <w:sz w:val="28"/>
                <w:szCs w:val="28"/>
                <w:lang w:bidi="ar-IQ"/>
              </w:rPr>
              <w:t xml:space="preserve"> rotatory evaporator attached to vacuum pump.</w:t>
            </w:r>
          </w:p>
        </w:tc>
        <w:tc>
          <w:tcPr>
            <w:tcW w:w="2472" w:type="dxa"/>
          </w:tcPr>
          <w:p w:rsidR="00B055E1" w:rsidRPr="00B055E1" w:rsidRDefault="00B055E1" w:rsidP="00B055E1">
            <w:pPr>
              <w:bidi w:val="0"/>
              <w:spacing w:line="360" w:lineRule="auto"/>
              <w:jc w:val="both"/>
              <w:rPr>
                <w:b/>
                <w:bCs/>
                <w:sz w:val="28"/>
                <w:szCs w:val="28"/>
                <w:u w:val="single"/>
                <w:lang w:bidi="ar-IQ"/>
              </w:rPr>
            </w:pPr>
            <w:proofErr w:type="spellStart"/>
            <w:r w:rsidRPr="00B055E1">
              <w:rPr>
                <w:sz w:val="28"/>
                <w:szCs w:val="28"/>
                <w:lang w:bidi="ar-IQ"/>
              </w:rPr>
              <w:t>Buchi</w:t>
            </w:r>
            <w:proofErr w:type="spellEnd"/>
            <w:r w:rsidRPr="00B055E1">
              <w:rPr>
                <w:sz w:val="28"/>
                <w:szCs w:val="28"/>
                <w:lang w:bidi="ar-IQ"/>
              </w:rPr>
              <w:t>/ Germany</w:t>
            </w:r>
          </w:p>
        </w:tc>
      </w:tr>
      <w:tr w:rsidR="00B055E1" w:rsidRPr="00B055E1" w:rsidTr="00B055E1">
        <w:tc>
          <w:tcPr>
            <w:tcW w:w="6050" w:type="dxa"/>
          </w:tcPr>
          <w:p w:rsidR="00B055E1" w:rsidRPr="00B055E1" w:rsidRDefault="00B055E1" w:rsidP="00B055E1">
            <w:pPr>
              <w:bidi w:val="0"/>
              <w:spacing w:line="360" w:lineRule="auto"/>
              <w:jc w:val="both"/>
              <w:rPr>
                <w:b/>
                <w:bCs/>
                <w:sz w:val="28"/>
                <w:szCs w:val="28"/>
                <w:u w:val="single"/>
                <w:lang w:bidi="ar-IQ"/>
              </w:rPr>
            </w:pPr>
            <w:r w:rsidRPr="00B055E1">
              <w:rPr>
                <w:sz w:val="28"/>
                <w:szCs w:val="28"/>
                <w:lang w:bidi="ar-IQ"/>
              </w:rPr>
              <w:t>Ultraviolet light (DESAGA HEIDELBERG) of 254 nm and 366 nm wave lengths.</w:t>
            </w:r>
          </w:p>
        </w:tc>
        <w:tc>
          <w:tcPr>
            <w:tcW w:w="2472" w:type="dxa"/>
          </w:tcPr>
          <w:p w:rsidR="00B055E1" w:rsidRPr="00B055E1" w:rsidRDefault="00B055E1" w:rsidP="00B055E1">
            <w:pPr>
              <w:bidi w:val="0"/>
              <w:spacing w:line="360" w:lineRule="auto"/>
              <w:jc w:val="both"/>
              <w:rPr>
                <w:b/>
                <w:bCs/>
                <w:sz w:val="28"/>
                <w:szCs w:val="28"/>
                <w:u w:val="single"/>
                <w:lang w:bidi="ar-IQ"/>
              </w:rPr>
            </w:pPr>
            <w:r w:rsidRPr="00B055E1">
              <w:rPr>
                <w:sz w:val="28"/>
                <w:szCs w:val="28"/>
                <w:lang w:bidi="ar-IQ"/>
              </w:rPr>
              <w:t>DESAGA/Germany</w:t>
            </w:r>
          </w:p>
        </w:tc>
      </w:tr>
      <w:tr w:rsidR="00B055E1" w:rsidRPr="00B055E1" w:rsidTr="00B055E1">
        <w:tc>
          <w:tcPr>
            <w:tcW w:w="6050" w:type="dxa"/>
          </w:tcPr>
          <w:p w:rsidR="00B055E1" w:rsidRPr="00B055E1" w:rsidRDefault="00B055E1" w:rsidP="00B055E1">
            <w:pPr>
              <w:bidi w:val="0"/>
              <w:spacing w:line="360" w:lineRule="auto"/>
              <w:jc w:val="both"/>
              <w:rPr>
                <w:b/>
                <w:bCs/>
                <w:sz w:val="28"/>
                <w:szCs w:val="28"/>
                <w:u w:val="single"/>
                <w:lang w:bidi="ar-IQ"/>
              </w:rPr>
            </w:pPr>
            <w:r w:rsidRPr="00B055E1">
              <w:rPr>
                <w:rFonts w:eastAsia="Calibri"/>
                <w:sz w:val="28"/>
                <w:szCs w:val="28"/>
              </w:rPr>
              <w:t>Ultra violet (</w:t>
            </w:r>
            <w:r w:rsidRPr="00B055E1">
              <w:rPr>
                <w:sz w:val="28"/>
                <w:szCs w:val="28"/>
              </w:rPr>
              <w:t xml:space="preserve">UV) </w:t>
            </w:r>
            <w:r w:rsidRPr="00B055E1">
              <w:rPr>
                <w:sz w:val="28"/>
                <w:szCs w:val="28"/>
                <w:lang w:bidi="ar-IQ"/>
              </w:rPr>
              <w:t>spectra</w:t>
            </w:r>
            <w:r w:rsidRPr="00B055E1">
              <w:rPr>
                <w:sz w:val="28"/>
                <w:szCs w:val="28"/>
              </w:rPr>
              <w:t xml:space="preserve"> were recorded in methanol </w:t>
            </w:r>
            <w:r w:rsidRPr="00B055E1">
              <w:rPr>
                <w:sz w:val="28"/>
                <w:szCs w:val="28"/>
                <w:lang w:bidi="ar-IQ"/>
              </w:rPr>
              <w:t xml:space="preserve">using computerized spectrophotometer </w:t>
            </w:r>
            <w:r w:rsidRPr="00B055E1">
              <w:rPr>
                <w:rFonts w:eastAsia="Calibri"/>
                <w:sz w:val="28"/>
                <w:szCs w:val="28"/>
              </w:rPr>
              <w:t>Shimadzu (UV-1700)</w:t>
            </w:r>
          </w:p>
        </w:tc>
        <w:tc>
          <w:tcPr>
            <w:tcW w:w="2472" w:type="dxa"/>
          </w:tcPr>
          <w:p w:rsidR="00B055E1" w:rsidRPr="00B055E1" w:rsidRDefault="00B055E1" w:rsidP="00B055E1">
            <w:pPr>
              <w:bidi w:val="0"/>
              <w:spacing w:line="360" w:lineRule="auto"/>
              <w:jc w:val="both"/>
              <w:rPr>
                <w:b/>
                <w:bCs/>
                <w:sz w:val="28"/>
                <w:szCs w:val="28"/>
                <w:u w:val="single"/>
                <w:lang w:bidi="ar-IQ"/>
              </w:rPr>
            </w:pPr>
            <w:r w:rsidRPr="00B055E1">
              <w:rPr>
                <w:sz w:val="28"/>
                <w:szCs w:val="28"/>
                <w:lang w:bidi="ar-IQ"/>
              </w:rPr>
              <w:t>Japan</w:t>
            </w:r>
          </w:p>
        </w:tc>
      </w:tr>
    </w:tbl>
    <w:p w:rsidR="00B055E1" w:rsidRDefault="00B055E1" w:rsidP="008B0EBD">
      <w:pPr>
        <w:jc w:val="right"/>
        <w:rPr>
          <w:rFonts w:asciiTheme="majorBidi" w:hAnsiTheme="majorBidi" w:cstheme="majorBidi"/>
          <w:sz w:val="24"/>
          <w:szCs w:val="24"/>
          <w:rtl/>
        </w:rPr>
      </w:pPr>
    </w:p>
    <w:p w:rsidR="009B51E2" w:rsidRDefault="009B51E2" w:rsidP="008B0EBD">
      <w:pPr>
        <w:jc w:val="right"/>
        <w:rPr>
          <w:rFonts w:asciiTheme="majorBidi" w:hAnsiTheme="majorBidi" w:cstheme="majorBidi"/>
          <w:sz w:val="24"/>
          <w:szCs w:val="24"/>
        </w:rPr>
      </w:pPr>
    </w:p>
    <w:p w:rsidR="007336C3" w:rsidRPr="007336C3" w:rsidRDefault="007336C3" w:rsidP="007336C3">
      <w:pPr>
        <w:jc w:val="right"/>
        <w:rPr>
          <w:rFonts w:asciiTheme="majorBidi" w:hAnsiTheme="majorBidi" w:cstheme="majorBidi"/>
          <w:sz w:val="28"/>
          <w:szCs w:val="28"/>
        </w:rPr>
      </w:pPr>
      <w:r>
        <w:rPr>
          <w:rFonts w:asciiTheme="majorBidi" w:hAnsiTheme="majorBidi" w:cstheme="majorBidi"/>
          <w:b/>
          <w:bCs/>
          <w:sz w:val="28"/>
          <w:szCs w:val="28"/>
        </w:rPr>
        <w:t xml:space="preserve"> * </w:t>
      </w:r>
      <w:r w:rsidRPr="007336C3">
        <w:rPr>
          <w:rFonts w:asciiTheme="majorBidi" w:hAnsiTheme="majorBidi" w:cstheme="majorBidi"/>
          <w:b/>
          <w:bCs/>
          <w:sz w:val="28"/>
          <w:szCs w:val="28"/>
        </w:rPr>
        <w:t xml:space="preserve">Faculty Offices </w:t>
      </w:r>
    </w:p>
    <w:p w:rsidR="008B0EBD" w:rsidRDefault="007336C3" w:rsidP="007336C3">
      <w:pPr>
        <w:jc w:val="right"/>
        <w:rPr>
          <w:rFonts w:asciiTheme="majorBidi" w:hAnsiTheme="majorBidi" w:cstheme="majorBidi"/>
          <w:sz w:val="24"/>
          <w:szCs w:val="24"/>
        </w:rPr>
      </w:pPr>
      <w:r w:rsidRPr="007336C3">
        <w:rPr>
          <w:rFonts w:asciiTheme="majorBidi" w:hAnsiTheme="majorBidi" w:cstheme="majorBidi"/>
          <w:sz w:val="24"/>
          <w:szCs w:val="24"/>
        </w:rPr>
        <w:t xml:space="preserve"> Most of these offices are for two faculty members each, and some are for three members. The offices have adeq</w:t>
      </w:r>
      <w:r>
        <w:rPr>
          <w:rFonts w:asciiTheme="majorBidi" w:hAnsiTheme="majorBidi" w:cstheme="majorBidi"/>
          <w:sz w:val="24"/>
          <w:szCs w:val="24"/>
        </w:rPr>
        <w:t xml:space="preserve">uate furniture and air-conditioned and </w:t>
      </w:r>
      <w:r w:rsidRPr="007336C3">
        <w:rPr>
          <w:rFonts w:asciiTheme="majorBidi" w:hAnsiTheme="majorBidi" w:cstheme="majorBidi"/>
          <w:sz w:val="24"/>
          <w:szCs w:val="24"/>
        </w:rPr>
        <w:t xml:space="preserve">equipped with computers or network connection. It should be noted, though, that the faculty offices are small in size such that they are inadequate to hold a discussion between the faculty and more than 2-3 students. The average faculty office space is about 10 square meters. </w:t>
      </w:r>
    </w:p>
    <w:p w:rsidR="007336C3" w:rsidRPr="007336C3" w:rsidRDefault="007336C3" w:rsidP="007336C3">
      <w:pPr>
        <w:jc w:val="right"/>
        <w:rPr>
          <w:rFonts w:asciiTheme="majorBidi" w:hAnsiTheme="majorBidi" w:cstheme="majorBidi"/>
          <w:sz w:val="28"/>
          <w:szCs w:val="28"/>
        </w:rPr>
      </w:pPr>
      <w:r>
        <w:rPr>
          <w:rFonts w:asciiTheme="majorBidi" w:hAnsiTheme="majorBidi" w:cstheme="majorBidi"/>
          <w:b/>
          <w:bCs/>
          <w:sz w:val="28"/>
          <w:szCs w:val="28"/>
        </w:rPr>
        <w:t xml:space="preserve"> *</w:t>
      </w:r>
      <w:r w:rsidRPr="007336C3">
        <w:rPr>
          <w:rFonts w:asciiTheme="majorBidi" w:hAnsiTheme="majorBidi" w:cstheme="majorBidi"/>
          <w:b/>
          <w:bCs/>
          <w:sz w:val="28"/>
          <w:szCs w:val="28"/>
        </w:rPr>
        <w:t xml:space="preserve">Libraries </w:t>
      </w:r>
    </w:p>
    <w:p w:rsidR="007336C3" w:rsidRDefault="007336C3" w:rsidP="007336C3">
      <w:pPr>
        <w:jc w:val="right"/>
        <w:rPr>
          <w:rFonts w:asciiTheme="majorBidi" w:hAnsiTheme="majorBidi" w:cstheme="majorBidi"/>
          <w:sz w:val="24"/>
          <w:szCs w:val="24"/>
        </w:rPr>
      </w:pPr>
      <w:r w:rsidRPr="007336C3">
        <w:rPr>
          <w:rFonts w:asciiTheme="majorBidi" w:hAnsiTheme="majorBidi" w:cstheme="majorBidi"/>
          <w:sz w:val="24"/>
          <w:szCs w:val="24"/>
        </w:rPr>
        <w:t>The s</w:t>
      </w:r>
      <w:r>
        <w:rPr>
          <w:rFonts w:asciiTheme="majorBidi" w:hAnsiTheme="majorBidi" w:cstheme="majorBidi"/>
          <w:sz w:val="24"/>
          <w:szCs w:val="24"/>
        </w:rPr>
        <w:t>tudents can have access to the</w:t>
      </w:r>
      <w:r w:rsidRPr="007336C3">
        <w:rPr>
          <w:rFonts w:asciiTheme="majorBidi" w:hAnsiTheme="majorBidi" w:cstheme="majorBidi"/>
          <w:sz w:val="24"/>
          <w:szCs w:val="24"/>
        </w:rPr>
        <w:t xml:space="preserve"> libr</w:t>
      </w:r>
      <w:r>
        <w:rPr>
          <w:rFonts w:asciiTheme="majorBidi" w:hAnsiTheme="majorBidi" w:cstheme="majorBidi"/>
          <w:sz w:val="24"/>
          <w:szCs w:val="24"/>
        </w:rPr>
        <w:t>ary of the C</w:t>
      </w:r>
      <w:r w:rsidRPr="007336C3">
        <w:rPr>
          <w:rFonts w:asciiTheme="majorBidi" w:hAnsiTheme="majorBidi" w:cstheme="majorBidi"/>
          <w:sz w:val="24"/>
          <w:szCs w:val="24"/>
        </w:rPr>
        <w:t xml:space="preserve">ollege </w:t>
      </w:r>
      <w:r>
        <w:rPr>
          <w:rFonts w:asciiTheme="majorBidi" w:hAnsiTheme="majorBidi" w:cstheme="majorBidi"/>
          <w:sz w:val="24"/>
          <w:szCs w:val="24"/>
        </w:rPr>
        <w:t>of Pharmacy in Baghdad   U</w:t>
      </w:r>
      <w:r w:rsidRPr="007336C3">
        <w:rPr>
          <w:rFonts w:asciiTheme="majorBidi" w:hAnsiTheme="majorBidi" w:cstheme="majorBidi"/>
          <w:sz w:val="24"/>
          <w:szCs w:val="24"/>
        </w:rPr>
        <w:t>niversity.</w:t>
      </w:r>
    </w:p>
    <w:p w:rsidR="007336C3" w:rsidRDefault="007336C3" w:rsidP="007336C3">
      <w:pPr>
        <w:jc w:val="right"/>
        <w:rPr>
          <w:rFonts w:asciiTheme="majorBidi" w:hAnsiTheme="majorBidi" w:cstheme="majorBidi"/>
          <w:sz w:val="24"/>
          <w:szCs w:val="24"/>
        </w:rPr>
      </w:pPr>
    </w:p>
    <w:p w:rsidR="007336C3" w:rsidRDefault="007336C3" w:rsidP="007336C3">
      <w:pPr>
        <w:jc w:val="right"/>
        <w:rPr>
          <w:rFonts w:asciiTheme="majorBidi" w:hAnsiTheme="majorBidi" w:cstheme="majorBidi"/>
          <w:sz w:val="24"/>
          <w:szCs w:val="24"/>
        </w:rPr>
      </w:pPr>
    </w:p>
    <w:p w:rsidR="007336C3" w:rsidRDefault="007336C3" w:rsidP="007336C3">
      <w:pPr>
        <w:jc w:val="right"/>
        <w:rPr>
          <w:rFonts w:asciiTheme="majorBidi" w:hAnsiTheme="majorBidi" w:cstheme="majorBidi"/>
          <w:sz w:val="24"/>
          <w:szCs w:val="24"/>
        </w:rPr>
      </w:pPr>
    </w:p>
    <w:p w:rsidR="007336C3" w:rsidRPr="00351DC2" w:rsidRDefault="00DB0019" w:rsidP="007336C3">
      <w:pPr>
        <w:jc w:val="right"/>
        <w:rPr>
          <w:rFonts w:asciiTheme="majorBidi" w:hAnsiTheme="majorBidi" w:cstheme="majorBidi"/>
          <w:b/>
          <w:bCs/>
          <w:sz w:val="28"/>
          <w:szCs w:val="28"/>
        </w:rPr>
      </w:pPr>
      <w:r>
        <w:rPr>
          <w:rFonts w:asciiTheme="majorBidi" w:hAnsiTheme="majorBidi" w:cstheme="majorBidi"/>
          <w:b/>
          <w:bCs/>
          <w:sz w:val="28"/>
          <w:szCs w:val="28"/>
        </w:rPr>
        <w:lastRenderedPageBreak/>
        <w:t xml:space="preserve"> *</w:t>
      </w:r>
      <w:r w:rsidR="007336C3" w:rsidRPr="00351DC2">
        <w:rPr>
          <w:rFonts w:asciiTheme="majorBidi" w:hAnsiTheme="majorBidi" w:cstheme="majorBidi"/>
          <w:b/>
          <w:bCs/>
          <w:sz w:val="28"/>
          <w:szCs w:val="28"/>
        </w:rPr>
        <w:t>Members of Pharmacognosy Department</w:t>
      </w:r>
    </w:p>
    <w:tbl>
      <w:tblPr>
        <w:tblStyle w:val="TableGrid"/>
        <w:bidiVisual/>
        <w:tblW w:w="0" w:type="auto"/>
        <w:tblLook w:val="04A0" w:firstRow="1" w:lastRow="0" w:firstColumn="1" w:lastColumn="0" w:noHBand="0" w:noVBand="1"/>
      </w:tblPr>
      <w:tblGrid>
        <w:gridCol w:w="469"/>
        <w:gridCol w:w="1776"/>
        <w:gridCol w:w="6277"/>
      </w:tblGrid>
      <w:tr w:rsidR="00351DC2" w:rsidTr="00DB0019">
        <w:tc>
          <w:tcPr>
            <w:tcW w:w="469" w:type="dxa"/>
          </w:tcPr>
          <w:p w:rsidR="00351DC2" w:rsidRDefault="00351DC2" w:rsidP="007336C3">
            <w:pPr>
              <w:jc w:val="right"/>
              <w:rPr>
                <w:rFonts w:asciiTheme="majorBidi" w:hAnsiTheme="majorBidi" w:cstheme="majorBidi"/>
                <w:sz w:val="24"/>
                <w:szCs w:val="24"/>
                <w:rtl/>
              </w:rPr>
            </w:pPr>
            <w:r>
              <w:rPr>
                <w:rFonts w:asciiTheme="majorBidi" w:hAnsiTheme="majorBidi" w:cstheme="majorBidi" w:hint="cs"/>
                <w:sz w:val="24"/>
                <w:szCs w:val="24"/>
                <w:rtl/>
              </w:rPr>
              <w:t>ت</w:t>
            </w:r>
          </w:p>
        </w:tc>
        <w:tc>
          <w:tcPr>
            <w:tcW w:w="1776" w:type="dxa"/>
          </w:tcPr>
          <w:p w:rsidR="00351DC2" w:rsidRDefault="00351DC2" w:rsidP="00351DC2">
            <w:pPr>
              <w:rPr>
                <w:rFonts w:asciiTheme="majorBidi" w:hAnsiTheme="majorBidi" w:cstheme="majorBidi"/>
                <w:sz w:val="24"/>
                <w:szCs w:val="24"/>
                <w:rtl/>
              </w:rPr>
            </w:pPr>
            <w:r>
              <w:rPr>
                <w:rFonts w:asciiTheme="majorBidi" w:hAnsiTheme="majorBidi" w:cstheme="majorBidi" w:hint="cs"/>
                <w:sz w:val="24"/>
                <w:szCs w:val="24"/>
                <w:rtl/>
              </w:rPr>
              <w:t xml:space="preserve">الاسم </w:t>
            </w:r>
          </w:p>
        </w:tc>
        <w:tc>
          <w:tcPr>
            <w:tcW w:w="6277" w:type="dxa"/>
          </w:tcPr>
          <w:p w:rsidR="00351DC2" w:rsidRDefault="00351DC2" w:rsidP="00351DC2">
            <w:pPr>
              <w:rPr>
                <w:rFonts w:asciiTheme="majorBidi" w:hAnsiTheme="majorBidi" w:cstheme="majorBidi"/>
                <w:sz w:val="24"/>
                <w:szCs w:val="24"/>
                <w:rtl/>
              </w:rPr>
            </w:pPr>
            <w:r>
              <w:rPr>
                <w:rFonts w:asciiTheme="majorBidi" w:hAnsiTheme="majorBidi" w:cstheme="majorBidi" w:hint="cs"/>
                <w:sz w:val="24"/>
                <w:szCs w:val="24"/>
                <w:rtl/>
              </w:rPr>
              <w:t xml:space="preserve">                                   الشهادة والاختصاص الدقيق</w:t>
            </w:r>
          </w:p>
        </w:tc>
      </w:tr>
      <w:tr w:rsidR="00D8099F" w:rsidTr="00DB0019">
        <w:tc>
          <w:tcPr>
            <w:tcW w:w="469" w:type="dxa"/>
          </w:tcPr>
          <w:p w:rsidR="00D8099F" w:rsidRDefault="00D8099F" w:rsidP="007336C3">
            <w:pPr>
              <w:jc w:val="right"/>
              <w:rPr>
                <w:rFonts w:asciiTheme="majorBidi" w:hAnsiTheme="majorBidi" w:cstheme="majorBidi"/>
                <w:sz w:val="24"/>
                <w:szCs w:val="24"/>
              </w:rPr>
            </w:pPr>
            <w:r>
              <w:rPr>
                <w:rFonts w:asciiTheme="majorBidi" w:hAnsiTheme="majorBidi" w:cstheme="majorBidi" w:hint="cs"/>
                <w:sz w:val="24"/>
                <w:szCs w:val="24"/>
                <w:rtl/>
              </w:rPr>
              <w:t>1</w:t>
            </w:r>
          </w:p>
        </w:tc>
        <w:tc>
          <w:tcPr>
            <w:tcW w:w="1776" w:type="dxa"/>
          </w:tcPr>
          <w:p w:rsidR="00D8099F" w:rsidRDefault="00D8099F" w:rsidP="00EC7467">
            <w:pPr>
              <w:rPr>
                <w:rFonts w:asciiTheme="majorBidi" w:hAnsiTheme="majorBidi" w:cstheme="majorBidi"/>
                <w:sz w:val="24"/>
                <w:szCs w:val="24"/>
                <w:rtl/>
              </w:rPr>
            </w:pPr>
            <w:r>
              <w:rPr>
                <w:rFonts w:asciiTheme="majorBidi" w:hAnsiTheme="majorBidi" w:cstheme="majorBidi" w:hint="cs"/>
                <w:sz w:val="24"/>
                <w:szCs w:val="24"/>
                <w:rtl/>
              </w:rPr>
              <w:t>ا.م.د. ايناس جواد كاظم</w:t>
            </w:r>
          </w:p>
        </w:tc>
        <w:tc>
          <w:tcPr>
            <w:tcW w:w="6277" w:type="dxa"/>
          </w:tcPr>
          <w:p w:rsidR="00D8099F" w:rsidRDefault="00D8099F" w:rsidP="00EC7467">
            <w:pPr>
              <w:rPr>
                <w:rFonts w:asciiTheme="majorBidi" w:hAnsiTheme="majorBidi" w:cstheme="majorBidi"/>
                <w:sz w:val="24"/>
                <w:szCs w:val="24"/>
                <w:rtl/>
              </w:rPr>
            </w:pPr>
            <w:r w:rsidRPr="00351DC2">
              <w:rPr>
                <w:rFonts w:asciiTheme="majorBidi" w:hAnsiTheme="majorBidi" w:cstheme="majorBidi" w:hint="cs"/>
                <w:sz w:val="24"/>
                <w:szCs w:val="24"/>
                <w:rtl/>
              </w:rPr>
              <w:t>دكتوراه في علم العقاقير وكيميائية النباتات الطبية</w:t>
            </w:r>
            <w:r>
              <w:rPr>
                <w:rFonts w:asciiTheme="majorBidi" w:hAnsiTheme="majorBidi" w:cstheme="majorBidi" w:hint="cs"/>
                <w:sz w:val="24"/>
                <w:szCs w:val="24"/>
                <w:rtl/>
              </w:rPr>
              <w:t xml:space="preserve"> رئيسة فرع العقاقير</w:t>
            </w:r>
          </w:p>
        </w:tc>
      </w:tr>
      <w:tr w:rsidR="00351DC2" w:rsidTr="00DB0019">
        <w:tc>
          <w:tcPr>
            <w:tcW w:w="469" w:type="dxa"/>
          </w:tcPr>
          <w:p w:rsidR="00351DC2" w:rsidRDefault="00351DC2" w:rsidP="007336C3">
            <w:pPr>
              <w:jc w:val="right"/>
              <w:rPr>
                <w:rFonts w:asciiTheme="majorBidi" w:hAnsiTheme="majorBidi" w:cstheme="majorBidi"/>
                <w:sz w:val="24"/>
                <w:szCs w:val="24"/>
                <w:rtl/>
              </w:rPr>
            </w:pPr>
            <w:r>
              <w:rPr>
                <w:rFonts w:asciiTheme="majorBidi" w:hAnsiTheme="majorBidi" w:cstheme="majorBidi" w:hint="cs"/>
                <w:sz w:val="24"/>
                <w:szCs w:val="24"/>
                <w:rtl/>
              </w:rPr>
              <w:t>2</w:t>
            </w:r>
          </w:p>
        </w:tc>
        <w:tc>
          <w:tcPr>
            <w:tcW w:w="1776" w:type="dxa"/>
          </w:tcPr>
          <w:p w:rsidR="00351DC2" w:rsidRDefault="00D8099F" w:rsidP="00351DC2">
            <w:pPr>
              <w:rPr>
                <w:rFonts w:asciiTheme="majorBidi" w:hAnsiTheme="majorBidi" w:cstheme="majorBidi"/>
                <w:sz w:val="24"/>
                <w:szCs w:val="24"/>
                <w:rtl/>
              </w:rPr>
            </w:pPr>
            <w:r>
              <w:rPr>
                <w:rFonts w:asciiTheme="majorBidi" w:hAnsiTheme="majorBidi" w:cstheme="majorBidi" w:hint="cs"/>
                <w:sz w:val="24"/>
                <w:szCs w:val="24"/>
                <w:rtl/>
              </w:rPr>
              <w:t>أ.م. مهى نوري</w:t>
            </w:r>
          </w:p>
        </w:tc>
        <w:tc>
          <w:tcPr>
            <w:tcW w:w="6277" w:type="dxa"/>
          </w:tcPr>
          <w:p w:rsidR="00351DC2" w:rsidRDefault="00D8099F" w:rsidP="00351DC2">
            <w:pPr>
              <w:rPr>
                <w:rFonts w:asciiTheme="majorBidi" w:hAnsiTheme="majorBidi" w:cstheme="majorBidi"/>
                <w:sz w:val="24"/>
                <w:szCs w:val="24"/>
                <w:rtl/>
              </w:rPr>
            </w:pPr>
            <w:r>
              <w:rPr>
                <w:rFonts w:asciiTheme="majorBidi" w:hAnsiTheme="majorBidi" w:cstheme="majorBidi" w:hint="cs"/>
                <w:sz w:val="24"/>
                <w:szCs w:val="24"/>
                <w:rtl/>
              </w:rPr>
              <w:t>معاون العميد لشؤون الطلبة</w:t>
            </w:r>
          </w:p>
        </w:tc>
      </w:tr>
      <w:tr w:rsidR="00D8099F" w:rsidTr="00DB0019">
        <w:tc>
          <w:tcPr>
            <w:tcW w:w="469" w:type="dxa"/>
          </w:tcPr>
          <w:p w:rsidR="00D8099F" w:rsidRDefault="00D8099F" w:rsidP="007336C3">
            <w:pPr>
              <w:jc w:val="right"/>
              <w:rPr>
                <w:rFonts w:asciiTheme="majorBidi" w:hAnsiTheme="majorBidi" w:cstheme="majorBidi"/>
                <w:sz w:val="24"/>
                <w:szCs w:val="24"/>
                <w:rtl/>
              </w:rPr>
            </w:pPr>
            <w:r>
              <w:rPr>
                <w:rFonts w:asciiTheme="majorBidi" w:hAnsiTheme="majorBidi" w:cstheme="majorBidi" w:hint="cs"/>
                <w:sz w:val="24"/>
                <w:szCs w:val="24"/>
                <w:rtl/>
              </w:rPr>
              <w:t>3</w:t>
            </w:r>
          </w:p>
        </w:tc>
        <w:tc>
          <w:tcPr>
            <w:tcW w:w="1776" w:type="dxa"/>
          </w:tcPr>
          <w:p w:rsidR="00D8099F" w:rsidRDefault="00D8099F" w:rsidP="00EC7467">
            <w:pPr>
              <w:rPr>
                <w:rFonts w:asciiTheme="majorBidi" w:hAnsiTheme="majorBidi" w:cstheme="majorBidi"/>
                <w:sz w:val="24"/>
                <w:szCs w:val="24"/>
                <w:rtl/>
              </w:rPr>
            </w:pPr>
            <w:r>
              <w:rPr>
                <w:rFonts w:asciiTheme="majorBidi" w:hAnsiTheme="majorBidi" w:cstheme="majorBidi" w:hint="cs"/>
                <w:sz w:val="24"/>
                <w:szCs w:val="24"/>
                <w:rtl/>
              </w:rPr>
              <w:t>م. علي رحمان جاسم</w:t>
            </w:r>
          </w:p>
        </w:tc>
        <w:tc>
          <w:tcPr>
            <w:tcW w:w="6277" w:type="dxa"/>
          </w:tcPr>
          <w:p w:rsidR="00D8099F" w:rsidRDefault="00D8099F" w:rsidP="00EC7467">
            <w:pPr>
              <w:rPr>
                <w:rFonts w:asciiTheme="majorBidi" w:hAnsiTheme="majorBidi" w:cstheme="majorBidi"/>
                <w:sz w:val="24"/>
                <w:szCs w:val="24"/>
                <w:rtl/>
              </w:rPr>
            </w:pPr>
            <w:r>
              <w:rPr>
                <w:rFonts w:asciiTheme="majorBidi" w:hAnsiTheme="majorBidi" w:cstheme="majorBidi" w:hint="cs"/>
                <w:sz w:val="24"/>
                <w:szCs w:val="24"/>
                <w:rtl/>
              </w:rPr>
              <w:t>دكتوراه</w:t>
            </w:r>
            <w:r w:rsidRPr="00DA0B2A">
              <w:rPr>
                <w:rFonts w:asciiTheme="majorBidi" w:hAnsiTheme="majorBidi" w:cstheme="majorBidi" w:hint="cs"/>
                <w:sz w:val="24"/>
                <w:szCs w:val="24"/>
                <w:rtl/>
              </w:rPr>
              <w:t xml:space="preserve"> في علم العقاقير وكيميائية النباتات</w:t>
            </w:r>
            <w:r>
              <w:rPr>
                <w:rFonts w:asciiTheme="majorBidi" w:hAnsiTheme="majorBidi" w:cstheme="majorBidi" w:hint="cs"/>
                <w:sz w:val="24"/>
                <w:szCs w:val="24"/>
                <w:rtl/>
              </w:rPr>
              <w:t xml:space="preserve"> الطبية   </w:t>
            </w:r>
          </w:p>
        </w:tc>
      </w:tr>
      <w:tr w:rsidR="00D8099F" w:rsidTr="00DB0019">
        <w:tc>
          <w:tcPr>
            <w:tcW w:w="469" w:type="dxa"/>
          </w:tcPr>
          <w:p w:rsidR="00D8099F" w:rsidRDefault="00D8099F" w:rsidP="007336C3">
            <w:pPr>
              <w:jc w:val="right"/>
              <w:rPr>
                <w:rFonts w:asciiTheme="majorBidi" w:hAnsiTheme="majorBidi" w:cstheme="majorBidi"/>
                <w:sz w:val="24"/>
                <w:szCs w:val="24"/>
                <w:rtl/>
              </w:rPr>
            </w:pPr>
            <w:r>
              <w:rPr>
                <w:rFonts w:asciiTheme="majorBidi" w:hAnsiTheme="majorBidi" w:cstheme="majorBidi" w:hint="cs"/>
                <w:sz w:val="24"/>
                <w:szCs w:val="24"/>
                <w:rtl/>
              </w:rPr>
              <w:t>4</w:t>
            </w:r>
          </w:p>
        </w:tc>
        <w:tc>
          <w:tcPr>
            <w:tcW w:w="1776" w:type="dxa"/>
          </w:tcPr>
          <w:p w:rsidR="00D8099F" w:rsidRDefault="00D8099F" w:rsidP="00EC7467">
            <w:pPr>
              <w:rPr>
                <w:rFonts w:asciiTheme="majorBidi" w:hAnsiTheme="majorBidi" w:cstheme="majorBidi"/>
                <w:sz w:val="24"/>
                <w:szCs w:val="24"/>
                <w:rtl/>
              </w:rPr>
            </w:pPr>
            <w:r w:rsidRPr="00DA0B2A">
              <w:rPr>
                <w:rFonts w:asciiTheme="majorBidi" w:hAnsiTheme="majorBidi" w:cstheme="majorBidi" w:hint="cs"/>
                <w:sz w:val="24"/>
                <w:szCs w:val="24"/>
                <w:rtl/>
              </w:rPr>
              <w:t>م.</w:t>
            </w:r>
            <w:r>
              <w:rPr>
                <w:rFonts w:asciiTheme="majorBidi" w:hAnsiTheme="majorBidi" w:cstheme="majorBidi"/>
                <w:sz w:val="24"/>
                <w:szCs w:val="24"/>
                <w:rtl/>
              </w:rPr>
              <w:t>ﺬ</w:t>
            </w:r>
            <w:r>
              <w:rPr>
                <w:rFonts w:asciiTheme="majorBidi" w:hAnsiTheme="majorBidi" w:cstheme="majorBidi" w:hint="cs"/>
                <w:sz w:val="24"/>
                <w:szCs w:val="24"/>
                <w:rtl/>
              </w:rPr>
              <w:t xml:space="preserve">كاء زهير عبد الجليل </w:t>
            </w:r>
          </w:p>
        </w:tc>
        <w:tc>
          <w:tcPr>
            <w:tcW w:w="6277" w:type="dxa"/>
          </w:tcPr>
          <w:p w:rsidR="00D8099F" w:rsidRDefault="00D8099F" w:rsidP="00EC7467">
            <w:pPr>
              <w:rPr>
                <w:rFonts w:asciiTheme="majorBidi" w:hAnsiTheme="majorBidi" w:cstheme="majorBidi"/>
                <w:sz w:val="24"/>
                <w:szCs w:val="24"/>
              </w:rPr>
            </w:pPr>
            <w:r w:rsidRPr="00DA0B2A">
              <w:rPr>
                <w:rFonts w:asciiTheme="majorBidi" w:hAnsiTheme="majorBidi" w:cstheme="majorBidi" w:hint="cs"/>
                <w:sz w:val="24"/>
                <w:szCs w:val="24"/>
                <w:rtl/>
              </w:rPr>
              <w:t>ماجستير في علم العقاقير وكيميائية النباتات الطبية</w:t>
            </w:r>
            <w:r>
              <w:rPr>
                <w:rFonts w:asciiTheme="majorBidi" w:hAnsiTheme="majorBidi" w:cstheme="majorBidi" w:hint="cs"/>
                <w:sz w:val="24"/>
                <w:szCs w:val="24"/>
                <w:rtl/>
              </w:rPr>
              <w:t xml:space="preserve"> حاليا طالبة \كتوراه</w:t>
            </w:r>
          </w:p>
        </w:tc>
      </w:tr>
      <w:tr w:rsidR="00D8099F" w:rsidTr="00DB0019">
        <w:tc>
          <w:tcPr>
            <w:tcW w:w="469" w:type="dxa"/>
          </w:tcPr>
          <w:p w:rsidR="00D8099F" w:rsidRDefault="00D8099F" w:rsidP="007336C3">
            <w:pPr>
              <w:jc w:val="right"/>
              <w:rPr>
                <w:rFonts w:asciiTheme="majorBidi" w:hAnsiTheme="majorBidi" w:cstheme="majorBidi"/>
                <w:sz w:val="24"/>
                <w:szCs w:val="24"/>
                <w:rtl/>
              </w:rPr>
            </w:pPr>
            <w:r>
              <w:rPr>
                <w:rFonts w:asciiTheme="majorBidi" w:hAnsiTheme="majorBidi" w:cstheme="majorBidi" w:hint="cs"/>
                <w:sz w:val="24"/>
                <w:szCs w:val="24"/>
                <w:rtl/>
              </w:rPr>
              <w:t>5</w:t>
            </w:r>
          </w:p>
        </w:tc>
        <w:tc>
          <w:tcPr>
            <w:tcW w:w="1776" w:type="dxa"/>
          </w:tcPr>
          <w:p w:rsidR="00D8099F" w:rsidRDefault="00D8099F" w:rsidP="00DA0B2A">
            <w:pPr>
              <w:rPr>
                <w:rFonts w:asciiTheme="majorBidi" w:hAnsiTheme="majorBidi" w:cstheme="majorBidi"/>
                <w:sz w:val="24"/>
                <w:szCs w:val="24"/>
                <w:rtl/>
              </w:rPr>
            </w:pPr>
            <w:r>
              <w:rPr>
                <w:rFonts w:asciiTheme="majorBidi" w:hAnsiTheme="majorBidi" w:cstheme="majorBidi" w:hint="cs"/>
                <w:sz w:val="24"/>
                <w:szCs w:val="24"/>
                <w:rtl/>
              </w:rPr>
              <w:t>م.م. ضحى عبد الصاحب</w:t>
            </w:r>
          </w:p>
        </w:tc>
        <w:tc>
          <w:tcPr>
            <w:tcW w:w="6277" w:type="dxa"/>
          </w:tcPr>
          <w:p w:rsidR="00D8099F" w:rsidRDefault="00D8099F" w:rsidP="00DA0B2A">
            <w:pPr>
              <w:rPr>
                <w:rFonts w:asciiTheme="majorBidi" w:hAnsiTheme="majorBidi" w:cstheme="majorBidi"/>
                <w:sz w:val="24"/>
                <w:szCs w:val="24"/>
                <w:rtl/>
              </w:rPr>
            </w:pPr>
            <w:r w:rsidRPr="00DA0B2A">
              <w:rPr>
                <w:rFonts w:asciiTheme="majorBidi" w:hAnsiTheme="majorBidi" w:cstheme="majorBidi" w:hint="cs"/>
                <w:sz w:val="24"/>
                <w:szCs w:val="24"/>
                <w:rtl/>
              </w:rPr>
              <w:t>ماجستير في علم العقاقير وكيميائية النباتات الطبية</w:t>
            </w:r>
            <w:r>
              <w:rPr>
                <w:rFonts w:asciiTheme="majorBidi" w:hAnsiTheme="majorBidi" w:cstheme="majorBidi" w:hint="cs"/>
                <w:sz w:val="24"/>
                <w:szCs w:val="24"/>
                <w:rtl/>
              </w:rPr>
              <w:t xml:space="preserve"> (مقررة الفرع)</w:t>
            </w:r>
            <w:bookmarkStart w:id="0" w:name="_GoBack"/>
            <w:bookmarkEnd w:id="0"/>
          </w:p>
        </w:tc>
      </w:tr>
      <w:tr w:rsidR="00D8099F" w:rsidTr="00DB0019">
        <w:tc>
          <w:tcPr>
            <w:tcW w:w="469" w:type="dxa"/>
          </w:tcPr>
          <w:p w:rsidR="00D8099F" w:rsidRDefault="00D8099F" w:rsidP="007336C3">
            <w:pPr>
              <w:jc w:val="right"/>
              <w:rPr>
                <w:rFonts w:asciiTheme="majorBidi" w:hAnsiTheme="majorBidi" w:cstheme="majorBidi"/>
                <w:sz w:val="24"/>
                <w:szCs w:val="24"/>
                <w:rtl/>
              </w:rPr>
            </w:pPr>
            <w:r>
              <w:rPr>
                <w:rFonts w:asciiTheme="majorBidi" w:hAnsiTheme="majorBidi" w:cstheme="majorBidi" w:hint="cs"/>
                <w:sz w:val="24"/>
                <w:szCs w:val="24"/>
                <w:rtl/>
              </w:rPr>
              <w:t>6</w:t>
            </w:r>
          </w:p>
        </w:tc>
        <w:tc>
          <w:tcPr>
            <w:tcW w:w="1776" w:type="dxa"/>
          </w:tcPr>
          <w:p w:rsidR="00D8099F" w:rsidRDefault="00D8099F" w:rsidP="00EC7467">
            <w:pPr>
              <w:rPr>
                <w:rFonts w:asciiTheme="majorBidi" w:hAnsiTheme="majorBidi" w:cstheme="majorBidi"/>
                <w:sz w:val="24"/>
                <w:szCs w:val="24"/>
                <w:rtl/>
              </w:rPr>
            </w:pPr>
            <w:r w:rsidRPr="00DA0B2A">
              <w:rPr>
                <w:rFonts w:asciiTheme="majorBidi" w:hAnsiTheme="majorBidi" w:cstheme="majorBidi" w:hint="cs"/>
                <w:sz w:val="24"/>
                <w:szCs w:val="24"/>
                <w:rtl/>
              </w:rPr>
              <w:t>م.م.</w:t>
            </w:r>
            <w:r>
              <w:rPr>
                <w:rFonts w:asciiTheme="majorBidi" w:hAnsiTheme="majorBidi" w:cstheme="majorBidi" w:hint="cs"/>
                <w:sz w:val="24"/>
                <w:szCs w:val="24"/>
                <w:rtl/>
              </w:rPr>
              <w:t>نبأ محمد ابراهيم</w:t>
            </w:r>
          </w:p>
        </w:tc>
        <w:tc>
          <w:tcPr>
            <w:tcW w:w="6277" w:type="dxa"/>
          </w:tcPr>
          <w:p w:rsidR="00D8099F" w:rsidRDefault="00D8099F" w:rsidP="00EC7467">
            <w:pPr>
              <w:rPr>
                <w:rFonts w:asciiTheme="majorBidi" w:hAnsiTheme="majorBidi" w:cstheme="majorBidi"/>
                <w:sz w:val="24"/>
                <w:szCs w:val="24"/>
                <w:rtl/>
              </w:rPr>
            </w:pPr>
            <w:r w:rsidRPr="00DA0B2A">
              <w:rPr>
                <w:rFonts w:asciiTheme="majorBidi" w:hAnsiTheme="majorBidi" w:cstheme="majorBidi" w:hint="cs"/>
                <w:sz w:val="24"/>
                <w:szCs w:val="24"/>
                <w:rtl/>
              </w:rPr>
              <w:t>ماجستير في علم العقاقير وكيميائية النباتات الطبية</w:t>
            </w:r>
          </w:p>
        </w:tc>
      </w:tr>
      <w:tr w:rsidR="00D8099F" w:rsidTr="00DB0019">
        <w:tc>
          <w:tcPr>
            <w:tcW w:w="469" w:type="dxa"/>
          </w:tcPr>
          <w:p w:rsidR="00D8099F" w:rsidRDefault="00D8099F" w:rsidP="007336C3">
            <w:pPr>
              <w:jc w:val="right"/>
              <w:rPr>
                <w:rFonts w:asciiTheme="majorBidi" w:hAnsiTheme="majorBidi" w:cstheme="majorBidi"/>
                <w:sz w:val="24"/>
                <w:szCs w:val="24"/>
                <w:rtl/>
              </w:rPr>
            </w:pPr>
            <w:r>
              <w:rPr>
                <w:rFonts w:asciiTheme="majorBidi" w:hAnsiTheme="majorBidi" w:cstheme="majorBidi" w:hint="cs"/>
                <w:sz w:val="24"/>
                <w:szCs w:val="24"/>
                <w:rtl/>
              </w:rPr>
              <w:t>7</w:t>
            </w:r>
          </w:p>
        </w:tc>
        <w:tc>
          <w:tcPr>
            <w:tcW w:w="1776" w:type="dxa"/>
          </w:tcPr>
          <w:p w:rsidR="00D8099F" w:rsidRDefault="00D8099F" w:rsidP="00DA0B2A">
            <w:pPr>
              <w:rPr>
                <w:rFonts w:asciiTheme="majorBidi" w:hAnsiTheme="majorBidi" w:cstheme="majorBidi"/>
                <w:sz w:val="24"/>
                <w:szCs w:val="24"/>
                <w:rtl/>
              </w:rPr>
            </w:pPr>
            <w:r w:rsidRPr="00DA0B2A">
              <w:rPr>
                <w:rFonts w:asciiTheme="majorBidi" w:hAnsiTheme="majorBidi" w:cstheme="majorBidi" w:hint="cs"/>
                <w:sz w:val="24"/>
                <w:szCs w:val="24"/>
                <w:rtl/>
              </w:rPr>
              <w:t>م.</w:t>
            </w:r>
            <w:r>
              <w:rPr>
                <w:rFonts w:asciiTheme="majorBidi" w:hAnsiTheme="majorBidi" w:cstheme="majorBidi" w:hint="cs"/>
                <w:sz w:val="24"/>
                <w:szCs w:val="24"/>
                <w:rtl/>
              </w:rPr>
              <w:t xml:space="preserve"> زينة مندر</w:t>
            </w:r>
          </w:p>
        </w:tc>
        <w:tc>
          <w:tcPr>
            <w:tcW w:w="6277" w:type="dxa"/>
          </w:tcPr>
          <w:p w:rsidR="00D8099F" w:rsidRDefault="00D8099F" w:rsidP="00DA0B2A">
            <w:pPr>
              <w:rPr>
                <w:rFonts w:asciiTheme="majorBidi" w:hAnsiTheme="majorBidi" w:cstheme="majorBidi"/>
                <w:sz w:val="24"/>
                <w:szCs w:val="24"/>
                <w:rtl/>
              </w:rPr>
            </w:pPr>
            <w:r>
              <w:rPr>
                <w:rFonts w:asciiTheme="majorBidi" w:hAnsiTheme="majorBidi" w:cstheme="majorBidi" w:hint="cs"/>
                <w:sz w:val="24"/>
                <w:szCs w:val="24"/>
                <w:rtl/>
              </w:rPr>
              <w:t>طبيبة بيطرية حاصلة على الماجستير في الفارماكولوجي</w:t>
            </w:r>
          </w:p>
        </w:tc>
      </w:tr>
      <w:tr w:rsidR="00D8099F" w:rsidTr="00DB0019">
        <w:tc>
          <w:tcPr>
            <w:tcW w:w="469" w:type="dxa"/>
          </w:tcPr>
          <w:p w:rsidR="00D8099F" w:rsidRDefault="00D8099F" w:rsidP="007336C3">
            <w:pPr>
              <w:jc w:val="right"/>
              <w:rPr>
                <w:rFonts w:asciiTheme="majorBidi" w:hAnsiTheme="majorBidi" w:cstheme="majorBidi"/>
                <w:sz w:val="24"/>
                <w:szCs w:val="24"/>
                <w:rtl/>
              </w:rPr>
            </w:pPr>
            <w:r>
              <w:rPr>
                <w:rFonts w:asciiTheme="majorBidi" w:hAnsiTheme="majorBidi" w:cstheme="majorBidi" w:hint="cs"/>
                <w:sz w:val="24"/>
                <w:szCs w:val="24"/>
                <w:rtl/>
              </w:rPr>
              <w:t>8</w:t>
            </w:r>
          </w:p>
        </w:tc>
        <w:tc>
          <w:tcPr>
            <w:tcW w:w="1776" w:type="dxa"/>
          </w:tcPr>
          <w:p w:rsidR="00D8099F" w:rsidRDefault="00D8099F" w:rsidP="00DA0B2A">
            <w:pPr>
              <w:rPr>
                <w:rFonts w:asciiTheme="majorBidi" w:hAnsiTheme="majorBidi" w:cstheme="majorBidi"/>
                <w:sz w:val="24"/>
                <w:szCs w:val="24"/>
                <w:rtl/>
              </w:rPr>
            </w:pPr>
            <w:r>
              <w:rPr>
                <w:rFonts w:asciiTheme="majorBidi" w:hAnsiTheme="majorBidi" w:cstheme="majorBidi" w:hint="cs"/>
                <w:sz w:val="24"/>
                <w:szCs w:val="24"/>
                <w:rtl/>
              </w:rPr>
              <w:t>م.م.رؤى محمد</w:t>
            </w:r>
          </w:p>
        </w:tc>
        <w:tc>
          <w:tcPr>
            <w:tcW w:w="6277" w:type="dxa"/>
          </w:tcPr>
          <w:p w:rsidR="00D8099F" w:rsidRDefault="00D8099F" w:rsidP="00DA0B2A">
            <w:pPr>
              <w:rPr>
                <w:rFonts w:asciiTheme="majorBidi" w:hAnsiTheme="majorBidi" w:cstheme="majorBidi"/>
                <w:sz w:val="24"/>
                <w:szCs w:val="24"/>
                <w:rtl/>
              </w:rPr>
            </w:pPr>
            <w:r w:rsidRPr="00DA0B2A">
              <w:rPr>
                <w:rFonts w:asciiTheme="majorBidi" w:hAnsiTheme="majorBidi" w:cstheme="majorBidi" w:hint="cs"/>
                <w:sz w:val="24"/>
                <w:szCs w:val="24"/>
                <w:rtl/>
              </w:rPr>
              <w:t>ماجستير في علم العقاقير وكيميائية النباتات الطبية</w:t>
            </w:r>
          </w:p>
        </w:tc>
      </w:tr>
      <w:tr w:rsidR="00D8099F" w:rsidTr="00DB0019">
        <w:tc>
          <w:tcPr>
            <w:tcW w:w="469" w:type="dxa"/>
          </w:tcPr>
          <w:p w:rsidR="00D8099F" w:rsidRDefault="00D8099F" w:rsidP="007336C3">
            <w:pPr>
              <w:jc w:val="right"/>
              <w:rPr>
                <w:rFonts w:asciiTheme="majorBidi" w:hAnsiTheme="majorBidi" w:cstheme="majorBidi"/>
                <w:sz w:val="24"/>
                <w:szCs w:val="24"/>
                <w:rtl/>
              </w:rPr>
            </w:pPr>
            <w:r>
              <w:rPr>
                <w:rFonts w:asciiTheme="majorBidi" w:hAnsiTheme="majorBidi" w:cstheme="majorBidi" w:hint="cs"/>
                <w:sz w:val="24"/>
                <w:szCs w:val="24"/>
                <w:rtl/>
              </w:rPr>
              <w:t>9</w:t>
            </w:r>
          </w:p>
        </w:tc>
        <w:tc>
          <w:tcPr>
            <w:tcW w:w="1776" w:type="dxa"/>
          </w:tcPr>
          <w:p w:rsidR="00D8099F" w:rsidRDefault="00D8099F" w:rsidP="00DA0B2A">
            <w:pPr>
              <w:rPr>
                <w:rFonts w:asciiTheme="majorBidi" w:hAnsiTheme="majorBidi" w:cstheme="majorBidi"/>
                <w:sz w:val="24"/>
                <w:szCs w:val="24"/>
                <w:rtl/>
              </w:rPr>
            </w:pPr>
            <w:r w:rsidRPr="00DA0B2A">
              <w:rPr>
                <w:rFonts w:asciiTheme="majorBidi" w:hAnsiTheme="majorBidi" w:cstheme="majorBidi" w:hint="cs"/>
                <w:sz w:val="24"/>
                <w:szCs w:val="24"/>
                <w:rtl/>
              </w:rPr>
              <w:t>م.م.</w:t>
            </w:r>
            <w:r>
              <w:rPr>
                <w:rFonts w:asciiTheme="majorBidi" w:hAnsiTheme="majorBidi" w:cstheme="majorBidi" w:hint="cs"/>
                <w:sz w:val="24"/>
                <w:szCs w:val="24"/>
                <w:rtl/>
              </w:rPr>
              <w:t>أمجد حسيب خميس</w:t>
            </w:r>
          </w:p>
        </w:tc>
        <w:tc>
          <w:tcPr>
            <w:tcW w:w="6277" w:type="dxa"/>
          </w:tcPr>
          <w:p w:rsidR="00D8099F" w:rsidRDefault="00D8099F" w:rsidP="00DA0B2A">
            <w:pPr>
              <w:rPr>
                <w:rFonts w:asciiTheme="majorBidi" w:hAnsiTheme="majorBidi" w:cstheme="majorBidi"/>
                <w:sz w:val="24"/>
                <w:szCs w:val="24"/>
                <w:rtl/>
              </w:rPr>
            </w:pPr>
            <w:r w:rsidRPr="00DA0B2A">
              <w:rPr>
                <w:rFonts w:asciiTheme="majorBidi" w:hAnsiTheme="majorBidi" w:cstheme="majorBidi" w:hint="cs"/>
                <w:sz w:val="24"/>
                <w:szCs w:val="24"/>
                <w:rtl/>
              </w:rPr>
              <w:t>ماجستير في علم العقاقير وكيميائية النباتات الطبية</w:t>
            </w:r>
          </w:p>
        </w:tc>
      </w:tr>
      <w:tr w:rsidR="00D8099F" w:rsidTr="00DB0019">
        <w:tc>
          <w:tcPr>
            <w:tcW w:w="469" w:type="dxa"/>
          </w:tcPr>
          <w:p w:rsidR="00D8099F" w:rsidRDefault="00D8099F" w:rsidP="007336C3">
            <w:pPr>
              <w:jc w:val="right"/>
              <w:rPr>
                <w:rFonts w:asciiTheme="majorBidi" w:hAnsiTheme="majorBidi" w:cstheme="majorBidi"/>
                <w:sz w:val="24"/>
                <w:szCs w:val="24"/>
                <w:rtl/>
              </w:rPr>
            </w:pPr>
            <w:r>
              <w:rPr>
                <w:rFonts w:asciiTheme="majorBidi" w:hAnsiTheme="majorBidi" w:cstheme="majorBidi" w:hint="cs"/>
                <w:sz w:val="24"/>
                <w:szCs w:val="24"/>
                <w:rtl/>
              </w:rPr>
              <w:t>10</w:t>
            </w:r>
          </w:p>
        </w:tc>
        <w:tc>
          <w:tcPr>
            <w:tcW w:w="1776" w:type="dxa"/>
          </w:tcPr>
          <w:p w:rsidR="00D8099F" w:rsidRDefault="00D8099F" w:rsidP="00DA0B2A">
            <w:pPr>
              <w:rPr>
                <w:rFonts w:asciiTheme="majorBidi" w:hAnsiTheme="majorBidi" w:cstheme="majorBidi"/>
                <w:sz w:val="24"/>
                <w:szCs w:val="24"/>
                <w:rtl/>
              </w:rPr>
            </w:pPr>
            <w:r>
              <w:rPr>
                <w:rFonts w:asciiTheme="majorBidi" w:hAnsiTheme="majorBidi" w:cstheme="majorBidi" w:hint="cs"/>
                <w:sz w:val="24"/>
                <w:szCs w:val="24"/>
                <w:rtl/>
              </w:rPr>
              <w:t>م.م.نور صباح</w:t>
            </w:r>
          </w:p>
        </w:tc>
        <w:tc>
          <w:tcPr>
            <w:tcW w:w="6277" w:type="dxa"/>
          </w:tcPr>
          <w:p w:rsidR="00D8099F" w:rsidRDefault="00D8099F" w:rsidP="00DA0B2A">
            <w:pPr>
              <w:rPr>
                <w:rFonts w:asciiTheme="majorBidi" w:hAnsiTheme="majorBidi" w:cstheme="majorBidi"/>
                <w:sz w:val="24"/>
                <w:szCs w:val="24"/>
                <w:rtl/>
              </w:rPr>
            </w:pPr>
            <w:r w:rsidRPr="00DA0B2A">
              <w:rPr>
                <w:rFonts w:asciiTheme="majorBidi" w:hAnsiTheme="majorBidi" w:cstheme="majorBidi" w:hint="cs"/>
                <w:sz w:val="24"/>
                <w:szCs w:val="24"/>
                <w:rtl/>
              </w:rPr>
              <w:t>ماجستير في علم العقاقير وكيميائية النباتات الطبية</w:t>
            </w:r>
          </w:p>
        </w:tc>
      </w:tr>
      <w:tr w:rsidR="00D8099F" w:rsidTr="00DB0019">
        <w:tc>
          <w:tcPr>
            <w:tcW w:w="469" w:type="dxa"/>
          </w:tcPr>
          <w:p w:rsidR="00D8099F" w:rsidRDefault="00D8099F" w:rsidP="00DB0019">
            <w:pPr>
              <w:rPr>
                <w:rFonts w:asciiTheme="majorBidi" w:hAnsiTheme="majorBidi" w:cstheme="majorBidi"/>
                <w:sz w:val="24"/>
                <w:szCs w:val="24"/>
                <w:rtl/>
              </w:rPr>
            </w:pPr>
            <w:r>
              <w:rPr>
                <w:rFonts w:asciiTheme="majorBidi" w:hAnsiTheme="majorBidi" w:cstheme="majorBidi" w:hint="cs"/>
                <w:sz w:val="24"/>
                <w:szCs w:val="24"/>
                <w:rtl/>
              </w:rPr>
              <w:t>11</w:t>
            </w:r>
          </w:p>
        </w:tc>
        <w:tc>
          <w:tcPr>
            <w:tcW w:w="1776" w:type="dxa"/>
          </w:tcPr>
          <w:p w:rsidR="00D8099F" w:rsidRDefault="00D8099F" w:rsidP="00CF7D5A">
            <w:pPr>
              <w:rPr>
                <w:rFonts w:asciiTheme="majorBidi" w:hAnsiTheme="majorBidi" w:cstheme="majorBidi"/>
                <w:sz w:val="24"/>
                <w:szCs w:val="24"/>
                <w:rtl/>
              </w:rPr>
            </w:pPr>
            <w:r>
              <w:rPr>
                <w:rFonts w:asciiTheme="majorBidi" w:hAnsiTheme="majorBidi" w:cstheme="majorBidi" w:hint="cs"/>
                <w:sz w:val="24"/>
                <w:szCs w:val="24"/>
                <w:rtl/>
              </w:rPr>
              <w:t>ص.زهراء سهيل</w:t>
            </w:r>
          </w:p>
        </w:tc>
        <w:tc>
          <w:tcPr>
            <w:tcW w:w="6277" w:type="dxa"/>
          </w:tcPr>
          <w:p w:rsidR="00D8099F" w:rsidRDefault="00D8099F" w:rsidP="00CF7D5A">
            <w:pPr>
              <w:rPr>
                <w:rFonts w:asciiTheme="majorBidi" w:hAnsiTheme="majorBidi" w:cstheme="majorBidi"/>
                <w:sz w:val="24"/>
                <w:szCs w:val="24"/>
                <w:rtl/>
              </w:rPr>
            </w:pPr>
            <w:r>
              <w:rPr>
                <w:rFonts w:asciiTheme="majorBidi" w:hAnsiTheme="majorBidi" w:cstheme="majorBidi" w:hint="cs"/>
                <w:sz w:val="24"/>
                <w:szCs w:val="24"/>
                <w:rtl/>
              </w:rPr>
              <w:t>صيدلانية حاصلة على البكالوريوس في علم الصيدلة (حاليا طالبة ماجستير)</w:t>
            </w:r>
          </w:p>
        </w:tc>
      </w:tr>
      <w:tr w:rsidR="00D8099F" w:rsidTr="00DB0019">
        <w:tc>
          <w:tcPr>
            <w:tcW w:w="469" w:type="dxa"/>
          </w:tcPr>
          <w:p w:rsidR="00D8099F" w:rsidRDefault="00D8099F" w:rsidP="00CF7D5A">
            <w:pPr>
              <w:jc w:val="right"/>
              <w:rPr>
                <w:rFonts w:asciiTheme="majorBidi" w:hAnsiTheme="majorBidi" w:cstheme="majorBidi"/>
                <w:sz w:val="24"/>
                <w:szCs w:val="24"/>
                <w:rtl/>
              </w:rPr>
            </w:pPr>
            <w:r>
              <w:rPr>
                <w:rFonts w:asciiTheme="majorBidi" w:hAnsiTheme="majorBidi" w:cstheme="majorBidi" w:hint="cs"/>
                <w:sz w:val="24"/>
                <w:szCs w:val="24"/>
                <w:rtl/>
              </w:rPr>
              <w:t>12</w:t>
            </w:r>
          </w:p>
        </w:tc>
        <w:tc>
          <w:tcPr>
            <w:tcW w:w="1776" w:type="dxa"/>
          </w:tcPr>
          <w:p w:rsidR="00D8099F" w:rsidRDefault="00D8099F" w:rsidP="00EC7467">
            <w:pPr>
              <w:rPr>
                <w:rFonts w:asciiTheme="majorBidi" w:hAnsiTheme="majorBidi" w:cstheme="majorBidi"/>
                <w:sz w:val="24"/>
                <w:szCs w:val="24"/>
                <w:rtl/>
              </w:rPr>
            </w:pPr>
            <w:r>
              <w:rPr>
                <w:rFonts w:asciiTheme="majorBidi" w:hAnsiTheme="majorBidi" w:cstheme="majorBidi" w:hint="cs"/>
                <w:sz w:val="24"/>
                <w:szCs w:val="24"/>
                <w:rtl/>
              </w:rPr>
              <w:t>زينب صالح علي</w:t>
            </w:r>
          </w:p>
        </w:tc>
        <w:tc>
          <w:tcPr>
            <w:tcW w:w="6277" w:type="dxa"/>
          </w:tcPr>
          <w:p w:rsidR="00D8099F" w:rsidRDefault="00D8099F" w:rsidP="00EC7467">
            <w:pPr>
              <w:rPr>
                <w:rFonts w:asciiTheme="majorBidi" w:hAnsiTheme="majorBidi" w:cstheme="majorBidi"/>
                <w:sz w:val="24"/>
                <w:szCs w:val="24"/>
                <w:rtl/>
              </w:rPr>
            </w:pPr>
            <w:r>
              <w:rPr>
                <w:rFonts w:asciiTheme="majorBidi" w:hAnsiTheme="majorBidi" w:cstheme="majorBidi" w:hint="cs"/>
                <w:sz w:val="24"/>
                <w:szCs w:val="24"/>
                <w:rtl/>
              </w:rPr>
              <w:t>كيمياوية حاصلة على البكالوريوس في علم الكيمياء</w:t>
            </w:r>
          </w:p>
        </w:tc>
      </w:tr>
      <w:tr w:rsidR="00D8099F" w:rsidTr="00DB0019">
        <w:tc>
          <w:tcPr>
            <w:tcW w:w="469" w:type="dxa"/>
          </w:tcPr>
          <w:p w:rsidR="00D8099F" w:rsidRDefault="00D8099F" w:rsidP="00CF7D5A">
            <w:pPr>
              <w:jc w:val="right"/>
              <w:rPr>
                <w:rFonts w:asciiTheme="majorBidi" w:hAnsiTheme="majorBidi" w:cstheme="majorBidi"/>
                <w:sz w:val="24"/>
                <w:szCs w:val="24"/>
                <w:rtl/>
              </w:rPr>
            </w:pPr>
            <w:r>
              <w:rPr>
                <w:rFonts w:asciiTheme="majorBidi" w:hAnsiTheme="majorBidi" w:cstheme="majorBidi" w:hint="cs"/>
                <w:sz w:val="24"/>
                <w:szCs w:val="24"/>
                <w:rtl/>
              </w:rPr>
              <w:t>13</w:t>
            </w:r>
          </w:p>
        </w:tc>
        <w:tc>
          <w:tcPr>
            <w:tcW w:w="1776" w:type="dxa"/>
          </w:tcPr>
          <w:p w:rsidR="00D8099F" w:rsidRDefault="00D8099F" w:rsidP="00CF7D5A">
            <w:pPr>
              <w:rPr>
                <w:rFonts w:asciiTheme="majorBidi" w:hAnsiTheme="majorBidi" w:cstheme="majorBidi"/>
                <w:sz w:val="24"/>
                <w:szCs w:val="24"/>
                <w:rtl/>
              </w:rPr>
            </w:pPr>
            <w:r>
              <w:rPr>
                <w:rFonts w:asciiTheme="majorBidi" w:hAnsiTheme="majorBidi" w:cstheme="majorBidi" w:hint="cs"/>
                <w:sz w:val="24"/>
                <w:szCs w:val="24"/>
                <w:rtl/>
              </w:rPr>
              <w:t>زينب صفاء</w:t>
            </w:r>
          </w:p>
        </w:tc>
        <w:tc>
          <w:tcPr>
            <w:tcW w:w="6277" w:type="dxa"/>
          </w:tcPr>
          <w:p w:rsidR="00D8099F" w:rsidRDefault="00D8099F" w:rsidP="00DB0019">
            <w:pPr>
              <w:rPr>
                <w:rFonts w:asciiTheme="majorBidi" w:hAnsiTheme="majorBidi" w:cstheme="majorBidi"/>
                <w:sz w:val="24"/>
                <w:szCs w:val="24"/>
                <w:rtl/>
              </w:rPr>
            </w:pPr>
            <w:r w:rsidRPr="00DB0019">
              <w:rPr>
                <w:rFonts w:asciiTheme="majorBidi" w:hAnsiTheme="majorBidi" w:cstheme="majorBidi" w:hint="cs"/>
                <w:sz w:val="24"/>
                <w:szCs w:val="24"/>
                <w:rtl/>
              </w:rPr>
              <w:t>صيدلانية حاصلة على البكالوريوس في علم الصيدلة</w:t>
            </w:r>
            <w:r>
              <w:rPr>
                <w:rFonts w:asciiTheme="majorBidi" w:hAnsiTheme="majorBidi" w:cstheme="majorBidi" w:hint="cs"/>
                <w:sz w:val="24"/>
                <w:szCs w:val="24"/>
                <w:rtl/>
              </w:rPr>
              <w:t xml:space="preserve"> (معيدة)</w:t>
            </w:r>
          </w:p>
        </w:tc>
      </w:tr>
      <w:tr w:rsidR="00D8099F" w:rsidTr="00EC7467">
        <w:tc>
          <w:tcPr>
            <w:tcW w:w="469" w:type="dxa"/>
          </w:tcPr>
          <w:p w:rsidR="00D8099F" w:rsidRDefault="00D8099F" w:rsidP="00EC7467">
            <w:pPr>
              <w:jc w:val="right"/>
              <w:rPr>
                <w:rFonts w:asciiTheme="majorBidi" w:hAnsiTheme="majorBidi" w:cstheme="majorBidi"/>
                <w:sz w:val="24"/>
                <w:szCs w:val="24"/>
                <w:rtl/>
              </w:rPr>
            </w:pPr>
            <w:r>
              <w:rPr>
                <w:rFonts w:asciiTheme="majorBidi" w:hAnsiTheme="majorBidi" w:cstheme="majorBidi" w:hint="cs"/>
                <w:sz w:val="24"/>
                <w:szCs w:val="24"/>
                <w:rtl/>
              </w:rPr>
              <w:t>14</w:t>
            </w:r>
          </w:p>
        </w:tc>
        <w:tc>
          <w:tcPr>
            <w:tcW w:w="1776" w:type="dxa"/>
          </w:tcPr>
          <w:p w:rsidR="00D8099F" w:rsidRDefault="00D8099F" w:rsidP="00EC7467">
            <w:pPr>
              <w:rPr>
                <w:rFonts w:asciiTheme="majorBidi" w:hAnsiTheme="majorBidi" w:cstheme="majorBidi"/>
                <w:sz w:val="24"/>
                <w:szCs w:val="24"/>
                <w:rtl/>
              </w:rPr>
            </w:pPr>
            <w:r>
              <w:rPr>
                <w:rFonts w:asciiTheme="majorBidi" w:hAnsiTheme="majorBidi" w:cstheme="majorBidi" w:hint="cs"/>
                <w:sz w:val="24"/>
                <w:szCs w:val="24"/>
                <w:rtl/>
              </w:rPr>
              <w:t>مروة هاشم</w:t>
            </w:r>
          </w:p>
        </w:tc>
        <w:tc>
          <w:tcPr>
            <w:tcW w:w="6277" w:type="dxa"/>
          </w:tcPr>
          <w:p w:rsidR="00D8099F" w:rsidRDefault="00D8099F" w:rsidP="00EC7467">
            <w:pPr>
              <w:rPr>
                <w:rFonts w:asciiTheme="majorBidi" w:hAnsiTheme="majorBidi" w:cstheme="majorBidi"/>
                <w:sz w:val="24"/>
                <w:szCs w:val="24"/>
                <w:rtl/>
              </w:rPr>
            </w:pPr>
            <w:r w:rsidRPr="00DB0019">
              <w:rPr>
                <w:rFonts w:asciiTheme="majorBidi" w:hAnsiTheme="majorBidi" w:cstheme="majorBidi" w:hint="cs"/>
                <w:sz w:val="24"/>
                <w:szCs w:val="24"/>
                <w:rtl/>
              </w:rPr>
              <w:t>صيدلانية حاصلة على البكالوريوس في علم الصيدلة</w:t>
            </w:r>
            <w:r>
              <w:rPr>
                <w:rFonts w:asciiTheme="majorBidi" w:hAnsiTheme="majorBidi" w:cstheme="majorBidi" w:hint="cs"/>
                <w:sz w:val="24"/>
                <w:szCs w:val="24"/>
                <w:rtl/>
              </w:rPr>
              <w:t xml:space="preserve"> (معيدة)</w:t>
            </w:r>
          </w:p>
        </w:tc>
      </w:tr>
    </w:tbl>
    <w:p w:rsidR="007336C3" w:rsidRDefault="007336C3" w:rsidP="00DB0019">
      <w:pPr>
        <w:rPr>
          <w:rFonts w:asciiTheme="majorBidi" w:hAnsiTheme="majorBidi" w:cstheme="majorBidi"/>
          <w:sz w:val="24"/>
          <w:szCs w:val="24"/>
        </w:rPr>
      </w:pPr>
    </w:p>
    <w:p w:rsidR="007336C3" w:rsidRDefault="007336C3" w:rsidP="007336C3">
      <w:pPr>
        <w:jc w:val="right"/>
        <w:rPr>
          <w:rFonts w:asciiTheme="majorBidi" w:hAnsiTheme="majorBidi" w:cstheme="majorBidi"/>
          <w:sz w:val="24"/>
          <w:szCs w:val="24"/>
        </w:rPr>
      </w:pPr>
    </w:p>
    <w:p w:rsidR="007336C3" w:rsidRDefault="007336C3" w:rsidP="007336C3">
      <w:pPr>
        <w:jc w:val="right"/>
        <w:rPr>
          <w:rFonts w:asciiTheme="majorBidi" w:hAnsiTheme="majorBidi" w:cstheme="majorBidi"/>
          <w:sz w:val="24"/>
          <w:szCs w:val="24"/>
        </w:rPr>
      </w:pPr>
    </w:p>
    <w:p w:rsidR="007336C3" w:rsidRDefault="007336C3" w:rsidP="007336C3">
      <w:pPr>
        <w:jc w:val="right"/>
        <w:rPr>
          <w:rFonts w:asciiTheme="majorBidi" w:hAnsiTheme="majorBidi" w:cstheme="majorBidi"/>
          <w:sz w:val="24"/>
          <w:szCs w:val="24"/>
          <w:rtl/>
        </w:rPr>
      </w:pPr>
    </w:p>
    <w:p w:rsidR="001E0758" w:rsidRDefault="001E0758" w:rsidP="007336C3">
      <w:pPr>
        <w:jc w:val="right"/>
        <w:rPr>
          <w:rFonts w:asciiTheme="majorBidi" w:hAnsiTheme="majorBidi" w:cstheme="majorBidi"/>
          <w:sz w:val="24"/>
          <w:szCs w:val="24"/>
          <w:rtl/>
        </w:rPr>
      </w:pPr>
    </w:p>
    <w:p w:rsidR="001E0758" w:rsidRDefault="001E0758" w:rsidP="007336C3">
      <w:pPr>
        <w:jc w:val="right"/>
        <w:rPr>
          <w:rFonts w:asciiTheme="majorBidi" w:hAnsiTheme="majorBidi" w:cstheme="majorBidi"/>
          <w:sz w:val="24"/>
          <w:szCs w:val="24"/>
          <w:rtl/>
        </w:rPr>
      </w:pPr>
    </w:p>
    <w:p w:rsidR="001E0758" w:rsidRDefault="001E0758" w:rsidP="007336C3">
      <w:pPr>
        <w:jc w:val="right"/>
        <w:rPr>
          <w:rFonts w:asciiTheme="majorBidi" w:hAnsiTheme="majorBidi" w:cstheme="majorBidi"/>
          <w:sz w:val="24"/>
          <w:szCs w:val="24"/>
          <w:rtl/>
        </w:rPr>
      </w:pPr>
    </w:p>
    <w:p w:rsidR="001E0758" w:rsidRDefault="001E0758" w:rsidP="007336C3">
      <w:pPr>
        <w:jc w:val="right"/>
        <w:rPr>
          <w:rFonts w:asciiTheme="majorBidi" w:hAnsiTheme="majorBidi" w:cstheme="majorBidi"/>
          <w:sz w:val="24"/>
          <w:szCs w:val="24"/>
          <w:rtl/>
        </w:rPr>
      </w:pPr>
    </w:p>
    <w:p w:rsidR="001E0758" w:rsidRDefault="001E0758" w:rsidP="007336C3">
      <w:pPr>
        <w:jc w:val="right"/>
        <w:rPr>
          <w:rFonts w:asciiTheme="majorBidi" w:hAnsiTheme="majorBidi" w:cstheme="majorBidi"/>
          <w:sz w:val="24"/>
          <w:szCs w:val="24"/>
          <w:rtl/>
        </w:rPr>
      </w:pPr>
    </w:p>
    <w:p w:rsidR="001E0758" w:rsidRDefault="001E0758" w:rsidP="007336C3">
      <w:pPr>
        <w:jc w:val="right"/>
        <w:rPr>
          <w:rFonts w:asciiTheme="majorBidi" w:hAnsiTheme="majorBidi" w:cstheme="majorBidi"/>
          <w:sz w:val="24"/>
          <w:szCs w:val="24"/>
          <w:rtl/>
        </w:rPr>
      </w:pPr>
    </w:p>
    <w:p w:rsidR="001E0758" w:rsidRDefault="001E0758" w:rsidP="007336C3">
      <w:pPr>
        <w:jc w:val="right"/>
        <w:rPr>
          <w:rFonts w:asciiTheme="majorBidi" w:hAnsiTheme="majorBidi" w:cstheme="majorBidi"/>
          <w:sz w:val="24"/>
          <w:szCs w:val="24"/>
          <w:rtl/>
        </w:rPr>
      </w:pPr>
    </w:p>
    <w:p w:rsidR="001E0758" w:rsidRDefault="001E0758" w:rsidP="007336C3">
      <w:pPr>
        <w:jc w:val="right"/>
        <w:rPr>
          <w:rFonts w:asciiTheme="majorBidi" w:hAnsiTheme="majorBidi" w:cstheme="majorBidi"/>
          <w:sz w:val="24"/>
          <w:szCs w:val="24"/>
          <w:rtl/>
        </w:rPr>
      </w:pPr>
    </w:p>
    <w:p w:rsidR="001E0758" w:rsidRDefault="001E0758" w:rsidP="007336C3">
      <w:pPr>
        <w:jc w:val="right"/>
        <w:rPr>
          <w:rFonts w:asciiTheme="majorBidi" w:hAnsiTheme="majorBidi" w:cstheme="majorBidi"/>
          <w:sz w:val="24"/>
          <w:szCs w:val="24"/>
          <w:rtl/>
        </w:rPr>
      </w:pPr>
    </w:p>
    <w:p w:rsidR="001E0758" w:rsidRDefault="001E0758" w:rsidP="007336C3">
      <w:pPr>
        <w:jc w:val="right"/>
        <w:rPr>
          <w:rFonts w:asciiTheme="majorBidi" w:hAnsiTheme="majorBidi" w:cstheme="majorBidi"/>
          <w:sz w:val="24"/>
          <w:szCs w:val="24"/>
          <w:rtl/>
        </w:rPr>
      </w:pPr>
    </w:p>
    <w:p w:rsidR="001E0758" w:rsidRDefault="001E0758" w:rsidP="007336C3">
      <w:pPr>
        <w:jc w:val="right"/>
        <w:rPr>
          <w:rFonts w:asciiTheme="majorBidi" w:hAnsiTheme="majorBidi" w:cstheme="majorBidi"/>
          <w:sz w:val="24"/>
          <w:szCs w:val="24"/>
        </w:rPr>
      </w:pPr>
    </w:p>
    <w:p w:rsidR="00DB0019" w:rsidRPr="00DB0019" w:rsidRDefault="00DB0019" w:rsidP="007336C3">
      <w:pPr>
        <w:jc w:val="right"/>
        <w:rPr>
          <w:rFonts w:asciiTheme="majorBidi" w:hAnsiTheme="majorBidi" w:cstheme="majorBidi"/>
          <w:b/>
          <w:bCs/>
          <w:sz w:val="28"/>
          <w:szCs w:val="28"/>
        </w:rPr>
      </w:pPr>
      <w:r>
        <w:rPr>
          <w:rFonts w:asciiTheme="majorBidi" w:hAnsiTheme="majorBidi" w:cstheme="majorBidi"/>
          <w:b/>
          <w:bCs/>
          <w:sz w:val="28"/>
          <w:szCs w:val="28"/>
        </w:rPr>
        <w:lastRenderedPageBreak/>
        <w:t xml:space="preserve">* </w:t>
      </w:r>
      <w:r w:rsidRPr="00DB0019">
        <w:rPr>
          <w:rFonts w:asciiTheme="majorBidi" w:hAnsiTheme="majorBidi" w:cstheme="majorBidi"/>
          <w:b/>
          <w:bCs/>
          <w:sz w:val="28"/>
          <w:szCs w:val="28"/>
        </w:rPr>
        <w:t xml:space="preserve">Financial Support </w:t>
      </w:r>
    </w:p>
    <w:p w:rsidR="00DB0019" w:rsidRDefault="007336C3" w:rsidP="001E0758">
      <w:pPr>
        <w:spacing w:line="360" w:lineRule="auto"/>
        <w:jc w:val="both"/>
        <w:rPr>
          <w:rFonts w:asciiTheme="majorBidi" w:hAnsiTheme="majorBidi" w:cstheme="majorBidi"/>
          <w:sz w:val="24"/>
          <w:szCs w:val="24"/>
          <w:rtl/>
        </w:rPr>
      </w:pPr>
      <w:r w:rsidRPr="007336C3">
        <w:rPr>
          <w:rFonts w:asciiTheme="majorBidi" w:hAnsiTheme="majorBidi" w:cstheme="majorBidi"/>
          <w:sz w:val="24"/>
          <w:szCs w:val="24"/>
        </w:rPr>
        <w:t xml:space="preserve"> </w:t>
      </w:r>
      <w:r w:rsidR="00DB0019">
        <w:rPr>
          <w:rFonts w:asciiTheme="majorBidi" w:hAnsiTheme="majorBidi" w:cstheme="majorBidi"/>
          <w:sz w:val="24"/>
          <w:szCs w:val="24"/>
        </w:rPr>
        <w:t xml:space="preserve">Pharmacognosy </w:t>
      </w:r>
      <w:r w:rsidRPr="007336C3">
        <w:rPr>
          <w:rFonts w:asciiTheme="majorBidi" w:hAnsiTheme="majorBidi" w:cstheme="majorBidi"/>
          <w:sz w:val="24"/>
          <w:szCs w:val="24"/>
        </w:rPr>
        <w:t xml:space="preserve">Departmental budget is part of the overall College of </w:t>
      </w:r>
      <w:r w:rsidR="00DB0019">
        <w:rPr>
          <w:rFonts w:asciiTheme="majorBidi" w:hAnsiTheme="majorBidi" w:cstheme="majorBidi"/>
          <w:sz w:val="24"/>
          <w:szCs w:val="24"/>
        </w:rPr>
        <w:t xml:space="preserve">Pharmacy </w:t>
      </w:r>
      <w:r w:rsidRPr="007336C3">
        <w:rPr>
          <w:rFonts w:asciiTheme="majorBidi" w:hAnsiTheme="majorBidi" w:cstheme="majorBidi"/>
          <w:sz w:val="24"/>
          <w:szCs w:val="24"/>
        </w:rPr>
        <w:t>budget.</w:t>
      </w:r>
      <w:r w:rsidR="00DB0019">
        <w:rPr>
          <w:rFonts w:asciiTheme="majorBidi" w:hAnsiTheme="majorBidi" w:cstheme="majorBidi"/>
          <w:sz w:val="24"/>
          <w:szCs w:val="24"/>
        </w:rPr>
        <w:t xml:space="preserve"> </w:t>
      </w:r>
      <w:r w:rsidR="00DB0019" w:rsidRPr="00DB0019">
        <w:rPr>
          <w:rFonts w:asciiTheme="majorBidi" w:hAnsiTheme="majorBidi" w:cstheme="majorBidi"/>
          <w:sz w:val="24"/>
          <w:szCs w:val="24"/>
        </w:rPr>
        <w:t>University of Baghdad and its colleges and departments are a fully supported government institution, with the entire budget coming from the Iraqi government. Moreover, the university also receives some grants and gifts from some state offices and institutions, as well as from some international organizations and civil society organizations. However, such contributions amount to only a small fraction of the government allocations. Thus, the main source of departmental financial support is from government allocations. Additional sources of departmental financial support come indirectly from faculty funded research grants, experimental tests made in some laboratories for various state organizations, and industry consultations.</w:t>
      </w:r>
      <w:r w:rsidR="001E0758">
        <w:rPr>
          <w:rFonts w:asciiTheme="majorBidi" w:hAnsiTheme="majorBidi" w:cstheme="majorBidi"/>
          <w:sz w:val="24"/>
          <w:szCs w:val="24"/>
        </w:rPr>
        <w:t xml:space="preserve">                       </w:t>
      </w:r>
      <w:r w:rsidR="00DB0019" w:rsidRPr="00DB0019">
        <w:rPr>
          <w:rFonts w:asciiTheme="majorBidi" w:hAnsiTheme="majorBidi" w:cstheme="majorBidi"/>
          <w:sz w:val="24"/>
          <w:szCs w:val="24"/>
        </w:rPr>
        <w:t xml:space="preserve"> </w:t>
      </w:r>
    </w:p>
    <w:p w:rsidR="00DB0019" w:rsidRDefault="00DB0019" w:rsidP="00DB0019">
      <w:pPr>
        <w:jc w:val="right"/>
        <w:rPr>
          <w:rFonts w:asciiTheme="majorBidi" w:hAnsiTheme="majorBidi" w:cstheme="majorBidi"/>
          <w:sz w:val="24"/>
          <w:szCs w:val="24"/>
        </w:rPr>
      </w:pPr>
    </w:p>
    <w:p w:rsidR="00DB0019" w:rsidRDefault="00DB0019" w:rsidP="00DB0019">
      <w:pPr>
        <w:jc w:val="right"/>
        <w:rPr>
          <w:rFonts w:asciiTheme="majorBidi" w:hAnsiTheme="majorBidi" w:cstheme="majorBidi"/>
          <w:sz w:val="24"/>
          <w:szCs w:val="24"/>
        </w:rPr>
      </w:pPr>
    </w:p>
    <w:p w:rsidR="00DB0019" w:rsidRDefault="00DB0019" w:rsidP="00DB0019">
      <w:pPr>
        <w:jc w:val="right"/>
        <w:rPr>
          <w:rFonts w:asciiTheme="majorBidi" w:hAnsiTheme="majorBidi" w:cstheme="majorBidi"/>
          <w:sz w:val="24"/>
          <w:szCs w:val="24"/>
        </w:rPr>
      </w:pPr>
    </w:p>
    <w:p w:rsidR="00DB0019" w:rsidRDefault="00DB0019" w:rsidP="00DB0019">
      <w:pPr>
        <w:jc w:val="right"/>
        <w:rPr>
          <w:rFonts w:asciiTheme="majorBidi" w:hAnsiTheme="majorBidi" w:cstheme="majorBidi"/>
          <w:sz w:val="24"/>
          <w:szCs w:val="24"/>
        </w:rPr>
      </w:pPr>
    </w:p>
    <w:p w:rsidR="007336C3" w:rsidRPr="008B0EBD" w:rsidRDefault="007336C3" w:rsidP="001E0758">
      <w:pPr>
        <w:jc w:val="right"/>
        <w:rPr>
          <w:rFonts w:asciiTheme="majorBidi" w:hAnsiTheme="majorBidi" w:cstheme="majorBidi"/>
          <w:sz w:val="24"/>
          <w:szCs w:val="24"/>
          <w:rtl/>
        </w:rPr>
      </w:pPr>
      <w:r w:rsidRPr="007336C3">
        <w:rPr>
          <w:rFonts w:asciiTheme="majorBidi" w:hAnsiTheme="majorBidi" w:cstheme="majorBidi"/>
          <w:sz w:val="24"/>
          <w:szCs w:val="24"/>
        </w:rPr>
        <w:t xml:space="preserve"> </w:t>
      </w:r>
    </w:p>
    <w:p w:rsidR="001D75DA" w:rsidRPr="001D75DA" w:rsidRDefault="001D75DA" w:rsidP="001D75DA">
      <w:pPr>
        <w:jc w:val="right"/>
        <w:rPr>
          <w:rtl/>
        </w:rPr>
      </w:pPr>
    </w:p>
    <w:sectPr w:rsidR="001D75DA" w:rsidRPr="001D75DA" w:rsidSect="00AC25D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68" w:rsidRDefault="00051D68" w:rsidP="001F222F">
      <w:pPr>
        <w:spacing w:after="0" w:line="240" w:lineRule="auto"/>
      </w:pPr>
      <w:r>
        <w:separator/>
      </w:r>
    </w:p>
  </w:endnote>
  <w:endnote w:type="continuationSeparator" w:id="0">
    <w:p w:rsidR="00051D68" w:rsidRDefault="00051D68" w:rsidP="001F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BoldItalic">
    <w:altName w:val="Arial"/>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68" w:rsidRDefault="00051D68" w:rsidP="001F222F">
      <w:pPr>
        <w:spacing w:after="0" w:line="240" w:lineRule="auto"/>
      </w:pPr>
      <w:r>
        <w:separator/>
      </w:r>
    </w:p>
  </w:footnote>
  <w:footnote w:type="continuationSeparator" w:id="0">
    <w:p w:rsidR="00051D68" w:rsidRDefault="00051D68" w:rsidP="001F2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27AD"/>
      </v:shape>
    </w:pict>
  </w:numPicBullet>
  <w:abstractNum w:abstractNumId="0">
    <w:nsid w:val="029B2860"/>
    <w:multiLevelType w:val="hybridMultilevel"/>
    <w:tmpl w:val="5EBCC98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2F3CDE"/>
    <w:multiLevelType w:val="hybridMultilevel"/>
    <w:tmpl w:val="C1103672"/>
    <w:lvl w:ilvl="0" w:tplc="04090009">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0BB37640"/>
    <w:multiLevelType w:val="hybridMultilevel"/>
    <w:tmpl w:val="AEEC48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11462"/>
    <w:multiLevelType w:val="hybridMultilevel"/>
    <w:tmpl w:val="35F8C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53AD2"/>
    <w:multiLevelType w:val="hybridMultilevel"/>
    <w:tmpl w:val="B754CA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A6190"/>
    <w:multiLevelType w:val="hybridMultilevel"/>
    <w:tmpl w:val="45E6D3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A35D4"/>
    <w:multiLevelType w:val="hybridMultilevel"/>
    <w:tmpl w:val="9934CD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E5A08"/>
    <w:multiLevelType w:val="hybridMultilevel"/>
    <w:tmpl w:val="46F6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852AC"/>
    <w:multiLevelType w:val="hybridMultilevel"/>
    <w:tmpl w:val="B52E44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B96D83"/>
    <w:multiLevelType w:val="hybridMultilevel"/>
    <w:tmpl w:val="3684DD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C206A"/>
    <w:multiLevelType w:val="hybridMultilevel"/>
    <w:tmpl w:val="E06C20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46332"/>
    <w:multiLevelType w:val="hybridMultilevel"/>
    <w:tmpl w:val="6C9AA8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37357"/>
    <w:multiLevelType w:val="hybridMultilevel"/>
    <w:tmpl w:val="AA6C5B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947334"/>
    <w:multiLevelType w:val="hybridMultilevel"/>
    <w:tmpl w:val="65E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E345F"/>
    <w:multiLevelType w:val="hybridMultilevel"/>
    <w:tmpl w:val="A02E6A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228ED"/>
    <w:multiLevelType w:val="hybridMultilevel"/>
    <w:tmpl w:val="778E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1E3C15"/>
    <w:multiLevelType w:val="hybridMultilevel"/>
    <w:tmpl w:val="56D6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3D5CEE"/>
    <w:multiLevelType w:val="hybridMultilevel"/>
    <w:tmpl w:val="BC00DA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04C18"/>
    <w:multiLevelType w:val="hybridMultilevel"/>
    <w:tmpl w:val="0F5CA0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7"/>
  </w:num>
  <w:num w:numId="2">
    <w:abstractNumId w:val="9"/>
  </w:num>
  <w:num w:numId="3">
    <w:abstractNumId w:val="10"/>
  </w:num>
  <w:num w:numId="4">
    <w:abstractNumId w:val="14"/>
  </w:num>
  <w:num w:numId="5">
    <w:abstractNumId w:val="16"/>
  </w:num>
  <w:num w:numId="6">
    <w:abstractNumId w:val="18"/>
  </w:num>
  <w:num w:numId="7">
    <w:abstractNumId w:val="13"/>
  </w:num>
  <w:num w:numId="8">
    <w:abstractNumId w:val="12"/>
  </w:num>
  <w:num w:numId="9">
    <w:abstractNumId w:val="5"/>
  </w:num>
  <w:num w:numId="10">
    <w:abstractNumId w:val="11"/>
  </w:num>
  <w:num w:numId="11">
    <w:abstractNumId w:val="6"/>
  </w:num>
  <w:num w:numId="12">
    <w:abstractNumId w:val="2"/>
  </w:num>
  <w:num w:numId="13">
    <w:abstractNumId w:val="3"/>
  </w:num>
  <w:num w:numId="14">
    <w:abstractNumId w:val="8"/>
  </w:num>
  <w:num w:numId="15">
    <w:abstractNumId w:val="0"/>
  </w:num>
  <w:num w:numId="16">
    <w:abstractNumId w:val="4"/>
  </w:num>
  <w:num w:numId="17">
    <w:abstractNumId w:val="1"/>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CB"/>
    <w:rsid w:val="000251ED"/>
    <w:rsid w:val="00034659"/>
    <w:rsid w:val="00034E1B"/>
    <w:rsid w:val="00051D68"/>
    <w:rsid w:val="00065352"/>
    <w:rsid w:val="000809FC"/>
    <w:rsid w:val="000A086A"/>
    <w:rsid w:val="000E4F34"/>
    <w:rsid w:val="000F0A8A"/>
    <w:rsid w:val="0013667D"/>
    <w:rsid w:val="00162836"/>
    <w:rsid w:val="00176C8A"/>
    <w:rsid w:val="001A4B6A"/>
    <w:rsid w:val="001B082E"/>
    <w:rsid w:val="001D75DA"/>
    <w:rsid w:val="001E0758"/>
    <w:rsid w:val="001F222F"/>
    <w:rsid w:val="001F37BC"/>
    <w:rsid w:val="00210D5E"/>
    <w:rsid w:val="0022266C"/>
    <w:rsid w:val="00254EB3"/>
    <w:rsid w:val="002E1E08"/>
    <w:rsid w:val="00313F10"/>
    <w:rsid w:val="003169F4"/>
    <w:rsid w:val="003379C1"/>
    <w:rsid w:val="00351DC2"/>
    <w:rsid w:val="00352F9B"/>
    <w:rsid w:val="00362A24"/>
    <w:rsid w:val="0037148C"/>
    <w:rsid w:val="003B68EF"/>
    <w:rsid w:val="00426B21"/>
    <w:rsid w:val="0042724C"/>
    <w:rsid w:val="00432E07"/>
    <w:rsid w:val="00471499"/>
    <w:rsid w:val="004A4CD1"/>
    <w:rsid w:val="004D6E61"/>
    <w:rsid w:val="004F16E5"/>
    <w:rsid w:val="004F72DD"/>
    <w:rsid w:val="0051545B"/>
    <w:rsid w:val="00520869"/>
    <w:rsid w:val="005465C8"/>
    <w:rsid w:val="00553E2E"/>
    <w:rsid w:val="00560510"/>
    <w:rsid w:val="005762A5"/>
    <w:rsid w:val="00593750"/>
    <w:rsid w:val="006053FC"/>
    <w:rsid w:val="00626A8B"/>
    <w:rsid w:val="00703F4D"/>
    <w:rsid w:val="007336C3"/>
    <w:rsid w:val="00737669"/>
    <w:rsid w:val="0074543D"/>
    <w:rsid w:val="00746006"/>
    <w:rsid w:val="00765944"/>
    <w:rsid w:val="0078776F"/>
    <w:rsid w:val="007A69CC"/>
    <w:rsid w:val="007C6FA0"/>
    <w:rsid w:val="007D17BA"/>
    <w:rsid w:val="00811A68"/>
    <w:rsid w:val="00812D47"/>
    <w:rsid w:val="00826A7A"/>
    <w:rsid w:val="00845EEA"/>
    <w:rsid w:val="00892BD2"/>
    <w:rsid w:val="008B0EBD"/>
    <w:rsid w:val="008C5B2D"/>
    <w:rsid w:val="008C69E3"/>
    <w:rsid w:val="008E6DA7"/>
    <w:rsid w:val="00901AD0"/>
    <w:rsid w:val="009163D1"/>
    <w:rsid w:val="00921DC2"/>
    <w:rsid w:val="009419E5"/>
    <w:rsid w:val="0098468D"/>
    <w:rsid w:val="009A7C63"/>
    <w:rsid w:val="009B51E2"/>
    <w:rsid w:val="009F5B96"/>
    <w:rsid w:val="00A10A72"/>
    <w:rsid w:val="00A53DB8"/>
    <w:rsid w:val="00A932AD"/>
    <w:rsid w:val="00AB043F"/>
    <w:rsid w:val="00AC25D9"/>
    <w:rsid w:val="00B055E1"/>
    <w:rsid w:val="00B22EFC"/>
    <w:rsid w:val="00B5326F"/>
    <w:rsid w:val="00B626A4"/>
    <w:rsid w:val="00BB62F7"/>
    <w:rsid w:val="00C5237A"/>
    <w:rsid w:val="00C637ED"/>
    <w:rsid w:val="00C83731"/>
    <w:rsid w:val="00CB5C0C"/>
    <w:rsid w:val="00CD5215"/>
    <w:rsid w:val="00CD6031"/>
    <w:rsid w:val="00CF7D5A"/>
    <w:rsid w:val="00D20965"/>
    <w:rsid w:val="00D22D8D"/>
    <w:rsid w:val="00D266C6"/>
    <w:rsid w:val="00D3011C"/>
    <w:rsid w:val="00D6169A"/>
    <w:rsid w:val="00D8099F"/>
    <w:rsid w:val="00D94CCB"/>
    <w:rsid w:val="00DA0B2A"/>
    <w:rsid w:val="00DA6028"/>
    <w:rsid w:val="00DB0019"/>
    <w:rsid w:val="00DD35EC"/>
    <w:rsid w:val="00E3176D"/>
    <w:rsid w:val="00E32038"/>
    <w:rsid w:val="00E4126C"/>
    <w:rsid w:val="00E94342"/>
    <w:rsid w:val="00ED1692"/>
    <w:rsid w:val="00F34EFA"/>
    <w:rsid w:val="00F803B2"/>
    <w:rsid w:val="00FA09CE"/>
    <w:rsid w:val="00FA7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F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CCB"/>
    <w:pPr>
      <w:ind w:left="720"/>
      <w:contextualSpacing/>
    </w:pPr>
  </w:style>
  <w:style w:type="paragraph" w:styleId="BalloonText">
    <w:name w:val="Balloon Text"/>
    <w:basedOn w:val="Normal"/>
    <w:link w:val="BalloonTextChar"/>
    <w:uiPriority w:val="99"/>
    <w:semiHidden/>
    <w:unhideWhenUsed/>
    <w:rsid w:val="00826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A7A"/>
    <w:rPr>
      <w:rFonts w:ascii="Tahoma" w:hAnsi="Tahoma" w:cs="Tahoma"/>
      <w:sz w:val="16"/>
      <w:szCs w:val="16"/>
    </w:rPr>
  </w:style>
  <w:style w:type="paragraph" w:styleId="NoSpacing">
    <w:name w:val="No Spacing"/>
    <w:uiPriority w:val="1"/>
    <w:qFormat/>
    <w:rsid w:val="00352F9B"/>
    <w:pPr>
      <w:bidi/>
      <w:spacing w:after="0" w:line="240" w:lineRule="auto"/>
    </w:pPr>
  </w:style>
  <w:style w:type="table" w:styleId="TableGrid">
    <w:name w:val="Table Grid"/>
    <w:basedOn w:val="TableNormal"/>
    <w:uiPriority w:val="59"/>
    <w:rsid w:val="00DA6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A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0A72"/>
  </w:style>
  <w:style w:type="paragraph" w:styleId="Footer">
    <w:name w:val="footer"/>
    <w:basedOn w:val="Normal"/>
    <w:link w:val="FooterChar"/>
    <w:uiPriority w:val="99"/>
    <w:unhideWhenUsed/>
    <w:rsid w:val="00A10A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0A72"/>
  </w:style>
  <w:style w:type="paragraph" w:customStyle="1" w:styleId="Default">
    <w:name w:val="Default"/>
    <w:rsid w:val="00A53DB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rsid w:val="00B055E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F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CCB"/>
    <w:pPr>
      <w:ind w:left="720"/>
      <w:contextualSpacing/>
    </w:pPr>
  </w:style>
  <w:style w:type="paragraph" w:styleId="BalloonText">
    <w:name w:val="Balloon Text"/>
    <w:basedOn w:val="Normal"/>
    <w:link w:val="BalloonTextChar"/>
    <w:uiPriority w:val="99"/>
    <w:semiHidden/>
    <w:unhideWhenUsed/>
    <w:rsid w:val="00826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A7A"/>
    <w:rPr>
      <w:rFonts w:ascii="Tahoma" w:hAnsi="Tahoma" w:cs="Tahoma"/>
      <w:sz w:val="16"/>
      <w:szCs w:val="16"/>
    </w:rPr>
  </w:style>
  <w:style w:type="paragraph" w:styleId="NoSpacing">
    <w:name w:val="No Spacing"/>
    <w:uiPriority w:val="1"/>
    <w:qFormat/>
    <w:rsid w:val="00352F9B"/>
    <w:pPr>
      <w:bidi/>
      <w:spacing w:after="0" w:line="240" w:lineRule="auto"/>
    </w:pPr>
  </w:style>
  <w:style w:type="table" w:styleId="TableGrid">
    <w:name w:val="Table Grid"/>
    <w:basedOn w:val="TableNormal"/>
    <w:uiPriority w:val="59"/>
    <w:rsid w:val="00DA6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A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0A72"/>
  </w:style>
  <w:style w:type="paragraph" w:styleId="Footer">
    <w:name w:val="footer"/>
    <w:basedOn w:val="Normal"/>
    <w:link w:val="FooterChar"/>
    <w:uiPriority w:val="99"/>
    <w:unhideWhenUsed/>
    <w:rsid w:val="00A10A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0A72"/>
  </w:style>
  <w:style w:type="paragraph" w:customStyle="1" w:styleId="Default">
    <w:name w:val="Default"/>
    <w:rsid w:val="00A53DB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rsid w:val="00B055E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09816">
      <w:bodyDiv w:val="1"/>
      <w:marLeft w:val="0"/>
      <w:marRight w:val="0"/>
      <w:marTop w:val="0"/>
      <w:marBottom w:val="0"/>
      <w:divBdr>
        <w:top w:val="none" w:sz="0" w:space="0" w:color="auto"/>
        <w:left w:val="none" w:sz="0" w:space="0" w:color="auto"/>
        <w:bottom w:val="none" w:sz="0" w:space="0" w:color="auto"/>
        <w:right w:val="none" w:sz="0" w:space="0" w:color="auto"/>
      </w:divBdr>
    </w:div>
    <w:div w:id="693000029">
      <w:bodyDiv w:val="1"/>
      <w:marLeft w:val="0"/>
      <w:marRight w:val="0"/>
      <w:marTop w:val="0"/>
      <w:marBottom w:val="0"/>
      <w:divBdr>
        <w:top w:val="none" w:sz="0" w:space="0" w:color="auto"/>
        <w:left w:val="none" w:sz="0" w:space="0" w:color="auto"/>
        <w:bottom w:val="none" w:sz="0" w:space="0" w:color="auto"/>
        <w:right w:val="none" w:sz="0" w:space="0" w:color="auto"/>
      </w:divBdr>
    </w:div>
    <w:div w:id="975179738">
      <w:bodyDiv w:val="1"/>
      <w:marLeft w:val="0"/>
      <w:marRight w:val="0"/>
      <w:marTop w:val="0"/>
      <w:marBottom w:val="0"/>
      <w:divBdr>
        <w:top w:val="none" w:sz="0" w:space="0" w:color="auto"/>
        <w:left w:val="none" w:sz="0" w:space="0" w:color="auto"/>
        <w:bottom w:val="none" w:sz="0" w:space="0" w:color="auto"/>
        <w:right w:val="none" w:sz="0" w:space="0" w:color="auto"/>
      </w:divBdr>
    </w:div>
    <w:div w:id="1501508165">
      <w:marLeft w:val="0"/>
      <w:marRight w:val="0"/>
      <w:marTop w:val="0"/>
      <w:marBottom w:val="0"/>
      <w:divBdr>
        <w:top w:val="single" w:sz="6" w:space="0" w:color="CECECE"/>
        <w:left w:val="none" w:sz="0" w:space="0" w:color="auto"/>
        <w:bottom w:val="none" w:sz="0" w:space="0" w:color="auto"/>
        <w:right w:val="none" w:sz="0" w:space="0" w:color="auto"/>
      </w:divBdr>
      <w:divsChild>
        <w:div w:id="89373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561104675303499E-2"/>
          <c:y val="6.2342702518222423E-2"/>
          <c:w val="0.65735536970712749"/>
          <c:h val="0.82299960182995702"/>
        </c:manualLayout>
      </c:layout>
      <c:barChart>
        <c:barDir val="col"/>
        <c:grouping val="clustered"/>
        <c:varyColors val="0"/>
        <c:ser>
          <c:idx val="0"/>
          <c:order val="0"/>
          <c:tx>
            <c:strRef>
              <c:f>Sheet1!$B$1</c:f>
              <c:strCache>
                <c:ptCount val="1"/>
                <c:pt idx="0">
                  <c:v>Strongly Agree</c:v>
                </c:pt>
              </c:strCache>
            </c:strRef>
          </c:tx>
          <c:invertIfNegative val="0"/>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Sheet1!$B$2:$B$14</c:f>
              <c:numCache>
                <c:formatCode>General</c:formatCode>
                <c:ptCount val="13"/>
                <c:pt idx="0">
                  <c:v>20</c:v>
                </c:pt>
                <c:pt idx="1">
                  <c:v>10</c:v>
                </c:pt>
                <c:pt idx="2">
                  <c:v>40</c:v>
                </c:pt>
                <c:pt idx="3">
                  <c:v>10</c:v>
                </c:pt>
                <c:pt idx="4">
                  <c:v>10</c:v>
                </c:pt>
                <c:pt idx="5">
                  <c:v>20</c:v>
                </c:pt>
                <c:pt idx="6">
                  <c:v>10</c:v>
                </c:pt>
                <c:pt idx="7">
                  <c:v>10</c:v>
                </c:pt>
                <c:pt idx="8">
                  <c:v>10</c:v>
                </c:pt>
                <c:pt idx="9">
                  <c:v>10</c:v>
                </c:pt>
                <c:pt idx="10">
                  <c:v>10</c:v>
                </c:pt>
                <c:pt idx="11">
                  <c:v>10</c:v>
                </c:pt>
                <c:pt idx="12">
                  <c:v>10</c:v>
                </c:pt>
              </c:numCache>
            </c:numRef>
          </c:val>
        </c:ser>
        <c:ser>
          <c:idx val="1"/>
          <c:order val="1"/>
          <c:tx>
            <c:strRef>
              <c:f>Sheet1!$C$1</c:f>
              <c:strCache>
                <c:ptCount val="1"/>
                <c:pt idx="0">
                  <c:v>Agree</c:v>
                </c:pt>
              </c:strCache>
            </c:strRef>
          </c:tx>
          <c:invertIfNegative val="0"/>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Sheet1!$C$2:$C$14</c:f>
              <c:numCache>
                <c:formatCode>General</c:formatCode>
                <c:ptCount val="13"/>
                <c:pt idx="0">
                  <c:v>60</c:v>
                </c:pt>
                <c:pt idx="1">
                  <c:v>50</c:v>
                </c:pt>
                <c:pt idx="2">
                  <c:v>20</c:v>
                </c:pt>
                <c:pt idx="3">
                  <c:v>20</c:v>
                </c:pt>
                <c:pt idx="4">
                  <c:v>30</c:v>
                </c:pt>
                <c:pt idx="5">
                  <c:v>20</c:v>
                </c:pt>
                <c:pt idx="6">
                  <c:v>10</c:v>
                </c:pt>
                <c:pt idx="7">
                  <c:v>10</c:v>
                </c:pt>
                <c:pt idx="8">
                  <c:v>20</c:v>
                </c:pt>
                <c:pt idx="9">
                  <c:v>50</c:v>
                </c:pt>
                <c:pt idx="10">
                  <c:v>30</c:v>
                </c:pt>
                <c:pt idx="11">
                  <c:v>20</c:v>
                </c:pt>
                <c:pt idx="12">
                  <c:v>40</c:v>
                </c:pt>
              </c:numCache>
            </c:numRef>
          </c:val>
        </c:ser>
        <c:ser>
          <c:idx val="2"/>
          <c:order val="2"/>
          <c:tx>
            <c:strRef>
              <c:f>Sheet1!$D$1</c:f>
              <c:strCache>
                <c:ptCount val="1"/>
                <c:pt idx="0">
                  <c:v>I Don’t Know</c:v>
                </c:pt>
              </c:strCache>
            </c:strRef>
          </c:tx>
          <c:invertIfNegative val="0"/>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Sheet1!$D$2:$D$14</c:f>
              <c:numCache>
                <c:formatCode>General</c:formatCode>
                <c:ptCount val="13"/>
                <c:pt idx="0">
                  <c:v>10</c:v>
                </c:pt>
                <c:pt idx="1">
                  <c:v>30</c:v>
                </c:pt>
                <c:pt idx="2">
                  <c:v>20</c:v>
                </c:pt>
                <c:pt idx="3">
                  <c:v>20</c:v>
                </c:pt>
                <c:pt idx="4">
                  <c:v>40</c:v>
                </c:pt>
                <c:pt idx="5">
                  <c:v>10</c:v>
                </c:pt>
                <c:pt idx="6">
                  <c:v>10</c:v>
                </c:pt>
                <c:pt idx="7">
                  <c:v>20</c:v>
                </c:pt>
                <c:pt idx="8">
                  <c:v>50</c:v>
                </c:pt>
                <c:pt idx="9">
                  <c:v>30</c:v>
                </c:pt>
                <c:pt idx="10">
                  <c:v>10</c:v>
                </c:pt>
                <c:pt idx="11">
                  <c:v>40</c:v>
                </c:pt>
                <c:pt idx="12">
                  <c:v>10</c:v>
                </c:pt>
              </c:numCache>
            </c:numRef>
          </c:val>
        </c:ser>
        <c:ser>
          <c:idx val="3"/>
          <c:order val="3"/>
          <c:tx>
            <c:strRef>
              <c:f>Sheet1!$E$1</c:f>
              <c:strCache>
                <c:ptCount val="1"/>
                <c:pt idx="0">
                  <c:v>Disagree</c:v>
                </c:pt>
              </c:strCache>
            </c:strRef>
          </c:tx>
          <c:invertIfNegative val="0"/>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Sheet1!$E$2:$E$14</c:f>
              <c:numCache>
                <c:formatCode>General</c:formatCode>
                <c:ptCount val="13"/>
                <c:pt idx="0">
                  <c:v>10</c:v>
                </c:pt>
                <c:pt idx="1">
                  <c:v>20</c:v>
                </c:pt>
                <c:pt idx="2">
                  <c:v>20</c:v>
                </c:pt>
                <c:pt idx="3">
                  <c:v>30</c:v>
                </c:pt>
                <c:pt idx="4">
                  <c:v>20</c:v>
                </c:pt>
                <c:pt idx="5">
                  <c:v>40</c:v>
                </c:pt>
                <c:pt idx="6">
                  <c:v>70</c:v>
                </c:pt>
                <c:pt idx="7">
                  <c:v>50</c:v>
                </c:pt>
                <c:pt idx="8">
                  <c:v>10</c:v>
                </c:pt>
                <c:pt idx="9">
                  <c:v>10</c:v>
                </c:pt>
                <c:pt idx="10">
                  <c:v>10</c:v>
                </c:pt>
                <c:pt idx="11">
                  <c:v>30</c:v>
                </c:pt>
                <c:pt idx="12">
                  <c:v>40</c:v>
                </c:pt>
              </c:numCache>
            </c:numRef>
          </c:val>
        </c:ser>
        <c:ser>
          <c:idx val="4"/>
          <c:order val="4"/>
          <c:tx>
            <c:strRef>
              <c:f>Sheet1!$F$1</c:f>
              <c:strCache>
                <c:ptCount val="1"/>
                <c:pt idx="0">
                  <c:v>I Don’t Agree At All</c:v>
                </c:pt>
              </c:strCache>
            </c:strRef>
          </c:tx>
          <c:invertIfNegative val="0"/>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Sheet1!$F$2:$F$14</c:f>
              <c:numCache>
                <c:formatCode>General</c:formatCode>
                <c:ptCount val="13"/>
                <c:pt idx="0">
                  <c:v>10</c:v>
                </c:pt>
                <c:pt idx="1">
                  <c:v>10</c:v>
                </c:pt>
                <c:pt idx="2">
                  <c:v>10</c:v>
                </c:pt>
                <c:pt idx="3">
                  <c:v>30</c:v>
                </c:pt>
                <c:pt idx="4">
                  <c:v>10</c:v>
                </c:pt>
                <c:pt idx="5">
                  <c:v>20</c:v>
                </c:pt>
                <c:pt idx="6">
                  <c:v>10</c:v>
                </c:pt>
                <c:pt idx="7">
                  <c:v>20</c:v>
                </c:pt>
                <c:pt idx="8">
                  <c:v>20</c:v>
                </c:pt>
                <c:pt idx="9">
                  <c:v>10</c:v>
                </c:pt>
                <c:pt idx="10">
                  <c:v>50</c:v>
                </c:pt>
                <c:pt idx="11">
                  <c:v>10</c:v>
                </c:pt>
                <c:pt idx="12">
                  <c:v>10</c:v>
                </c:pt>
              </c:numCache>
            </c:numRef>
          </c:val>
        </c:ser>
        <c:dLbls>
          <c:showLegendKey val="0"/>
          <c:showVal val="0"/>
          <c:showCatName val="0"/>
          <c:showSerName val="0"/>
          <c:showPercent val="0"/>
          <c:showBubbleSize val="0"/>
        </c:dLbls>
        <c:gapWidth val="150"/>
        <c:axId val="37940736"/>
        <c:axId val="94531520"/>
      </c:barChart>
      <c:catAx>
        <c:axId val="37940736"/>
        <c:scaling>
          <c:orientation val="minMax"/>
        </c:scaling>
        <c:delete val="0"/>
        <c:axPos val="b"/>
        <c:numFmt formatCode="General" sourceLinked="1"/>
        <c:majorTickMark val="out"/>
        <c:minorTickMark val="none"/>
        <c:tickLblPos val="nextTo"/>
        <c:crossAx val="94531520"/>
        <c:crosses val="autoZero"/>
        <c:auto val="1"/>
        <c:lblAlgn val="ctr"/>
        <c:lblOffset val="100"/>
        <c:noMultiLvlLbl val="0"/>
      </c:catAx>
      <c:valAx>
        <c:axId val="94531520"/>
        <c:scaling>
          <c:orientation val="minMax"/>
        </c:scaling>
        <c:delete val="0"/>
        <c:axPos val="l"/>
        <c:majorGridlines/>
        <c:numFmt formatCode="General" sourceLinked="1"/>
        <c:majorTickMark val="out"/>
        <c:minorTickMark val="none"/>
        <c:tickLblPos val="nextTo"/>
        <c:crossAx val="3794073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1483</TotalTime>
  <Pages>29</Pages>
  <Words>6322</Words>
  <Characters>36039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pharmasist</cp:lastModifiedBy>
  <cp:revision>29</cp:revision>
  <dcterms:created xsi:type="dcterms:W3CDTF">2014-04-02T09:32:00Z</dcterms:created>
  <dcterms:modified xsi:type="dcterms:W3CDTF">2017-10-06T10:30:00Z</dcterms:modified>
</cp:coreProperties>
</file>