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13" w:rsidRPr="003A1C13" w:rsidRDefault="003A1C13" w:rsidP="003A1C13">
      <w:pPr>
        <w:widowControl w:val="0"/>
        <w:autoSpaceDE w:val="0"/>
        <w:autoSpaceDN w:val="0"/>
        <w:adjustRightInd w:val="0"/>
        <w:spacing w:after="0" w:line="280" w:lineRule="auto"/>
        <w:ind w:left="-21"/>
        <w:rPr>
          <w:rFonts w:ascii="Times New Roman" w:eastAsia="Times New Roman" w:hAnsi="Times New Roman" w:cs="Times New Roman"/>
          <w:sz w:val="28"/>
          <w:szCs w:val="28"/>
        </w:rPr>
      </w:pPr>
      <w:bookmarkStart w:id="0" w:name="_GoBack"/>
      <w:r w:rsidRPr="003A1C13">
        <w:rPr>
          <w:rFonts w:ascii="Times New Roman" w:eastAsia="Times New Roman" w:hAnsi="Times New Roman" w:cs="Times New Roman"/>
          <w:sz w:val="28"/>
          <w:szCs w:val="28"/>
        </w:rPr>
        <w:t xml:space="preserve">Synthesis and evaluation of some antimicrobial metal complexes </w:t>
      </w:r>
    </w:p>
    <w:bookmarkEnd w:id="0"/>
    <w:p w:rsidR="0086425B" w:rsidRDefault="003A1C13" w:rsidP="003A1C13">
      <w:pPr>
        <w:rPr>
          <w:rFonts w:ascii="Times New Roman" w:eastAsia="Times New Roman" w:hAnsi="Times New Roman" w:cs="Times New Roman"/>
          <w:sz w:val="28"/>
          <w:szCs w:val="28"/>
        </w:rPr>
      </w:pPr>
      <w:proofErr w:type="spellStart"/>
      <w:proofErr w:type="gramStart"/>
      <w:r>
        <w:t>Lec</w:t>
      </w:r>
      <w:proofErr w:type="spellEnd"/>
      <w:r>
        <w:t>.</w:t>
      </w:r>
      <w:proofErr w:type="gramEnd"/>
      <w:r w:rsidRPr="003A1C13">
        <w:rPr>
          <w:rFonts w:ascii="Andalus" w:eastAsia="Times New Roman" w:hAnsi="Andalus" w:cs="Andalus"/>
          <w:b/>
          <w:bCs/>
          <w:i/>
          <w:iCs/>
          <w:color w:val="0070C0"/>
          <w:sz w:val="58"/>
          <w:szCs w:val="58"/>
          <w:lang w:bidi="ar-IQ"/>
        </w:rPr>
        <w:t xml:space="preserve"> </w:t>
      </w:r>
      <w:proofErr w:type="spellStart"/>
      <w:r w:rsidRPr="003A1C13">
        <w:rPr>
          <w:rFonts w:ascii="Andalus" w:eastAsia="Times New Roman" w:hAnsi="Andalus" w:cs="Andalus"/>
          <w:sz w:val="28"/>
          <w:szCs w:val="28"/>
          <w:lang w:bidi="ar-IQ"/>
        </w:rPr>
        <w:t>Azhar</w:t>
      </w:r>
      <w:proofErr w:type="spellEnd"/>
      <w:r w:rsidRPr="003A1C13">
        <w:rPr>
          <w:rFonts w:ascii="Andalus" w:eastAsia="Times New Roman" w:hAnsi="Andalus" w:cs="Andalus"/>
          <w:sz w:val="28"/>
          <w:szCs w:val="28"/>
          <w:lang w:bidi="ar-IQ"/>
        </w:rPr>
        <w:t xml:space="preserve"> M</w:t>
      </w:r>
      <w:r>
        <w:rPr>
          <w:rFonts w:ascii="Andalus" w:eastAsia="Times New Roman" w:hAnsi="Andalus" w:cs="Andalus"/>
          <w:sz w:val="28"/>
          <w:szCs w:val="28"/>
          <w:lang w:bidi="ar-IQ"/>
        </w:rPr>
        <w:t>ahdi</w:t>
      </w:r>
      <w:r w:rsidRPr="003A1C13">
        <w:rPr>
          <w:rFonts w:ascii="Andalus" w:eastAsia="Times New Roman" w:hAnsi="Andalus" w:cs="Andalus"/>
          <w:sz w:val="28"/>
          <w:szCs w:val="28"/>
          <w:lang w:bidi="ar-IQ"/>
        </w:rPr>
        <w:t xml:space="preserve"> </w:t>
      </w:r>
      <w:proofErr w:type="spellStart"/>
      <w:r w:rsidRPr="003A1C13">
        <w:rPr>
          <w:rFonts w:ascii="Andalus" w:eastAsia="Times New Roman" w:hAnsi="Andalus" w:cs="Andalus"/>
          <w:sz w:val="28"/>
          <w:szCs w:val="28"/>
          <w:lang w:bidi="ar-IQ"/>
        </w:rPr>
        <w:t>Jasim</w:t>
      </w:r>
      <w:proofErr w:type="spellEnd"/>
      <w:r>
        <w:rPr>
          <w:rFonts w:ascii="Andalus" w:eastAsia="Times New Roman" w:hAnsi="Andalus" w:cs="Andalus"/>
          <w:sz w:val="28"/>
          <w:szCs w:val="28"/>
          <w:lang w:bidi="ar-IQ"/>
        </w:rPr>
        <w:t xml:space="preserve">, </w:t>
      </w:r>
      <w:proofErr w:type="spellStart"/>
      <w:r w:rsidRPr="003A1C13">
        <w:rPr>
          <w:rFonts w:ascii="Times New Roman" w:eastAsia="Times New Roman" w:hAnsi="Times New Roman" w:cs="Times New Roman"/>
          <w:sz w:val="28"/>
          <w:szCs w:val="28"/>
        </w:rPr>
        <w:t>Marwa</w:t>
      </w:r>
      <w:proofErr w:type="spellEnd"/>
      <w:r w:rsidRPr="003A1C13">
        <w:rPr>
          <w:rFonts w:ascii="Times New Roman" w:eastAsia="Times New Roman" w:hAnsi="Times New Roman" w:cs="Times New Roman"/>
          <w:sz w:val="28"/>
          <w:szCs w:val="28"/>
        </w:rPr>
        <w:t xml:space="preserve"> </w:t>
      </w:r>
      <w:proofErr w:type="spellStart"/>
      <w:r w:rsidRPr="003A1C13">
        <w:rPr>
          <w:rFonts w:ascii="Times New Roman" w:eastAsia="Times New Roman" w:hAnsi="Times New Roman" w:cs="Times New Roman"/>
          <w:sz w:val="28"/>
          <w:szCs w:val="28"/>
        </w:rPr>
        <w:t>Hesham</w:t>
      </w:r>
      <w:proofErr w:type="spellEnd"/>
      <w:r>
        <w:rPr>
          <w:rFonts w:ascii="Times New Roman" w:eastAsia="Times New Roman" w:hAnsi="Times New Roman" w:cs="Times New Roman"/>
          <w:sz w:val="28"/>
          <w:szCs w:val="28"/>
        </w:rPr>
        <w:t xml:space="preserve">        2019</w:t>
      </w:r>
    </w:p>
    <w:p w:rsidR="003A1C13" w:rsidRPr="003A1C13" w:rsidRDefault="003A1C13" w:rsidP="003A1C13">
      <w:pPr>
        <w:spacing w:after="0" w:line="360" w:lineRule="auto"/>
        <w:jc w:val="both"/>
        <w:rPr>
          <w:rFonts w:ascii="Times New Roman" w:eastAsia="Times New Roman" w:hAnsi="Times New Roman" w:cs="Times New Roman"/>
          <w:sz w:val="28"/>
          <w:szCs w:val="28"/>
        </w:rPr>
      </w:pPr>
      <w:r w:rsidRPr="003A1C13">
        <w:rPr>
          <w:rFonts w:ascii="Times New Roman" w:eastAsia="Times New Roman" w:hAnsi="Times New Roman" w:cs="Times New Roman"/>
          <w:sz w:val="28"/>
          <w:szCs w:val="28"/>
        </w:rPr>
        <w:t xml:space="preserve">Research has shown significant progress in utilization of metal complexes as drugs to treat several human diseases. Transition metal complexes have attracted attentions of inorganic, </w:t>
      </w:r>
      <w:proofErr w:type="spellStart"/>
      <w:r w:rsidRPr="003A1C13">
        <w:rPr>
          <w:rFonts w:ascii="Times New Roman" w:eastAsia="Times New Roman" w:hAnsi="Times New Roman" w:cs="Times New Roman"/>
          <w:sz w:val="28"/>
          <w:szCs w:val="28"/>
        </w:rPr>
        <w:t>metallo</w:t>
      </w:r>
      <w:proofErr w:type="spellEnd"/>
      <w:r w:rsidRPr="003A1C13">
        <w:rPr>
          <w:rFonts w:ascii="Times New Roman" w:eastAsia="Times New Roman" w:hAnsi="Times New Roman" w:cs="Times New Roman"/>
          <w:sz w:val="28"/>
          <w:szCs w:val="28"/>
        </w:rPr>
        <w:t>-organic as well as bio-inorganic chemists because of their extensive applications in wide ranging areas from material to biological sciences. Generally, drug combinations have proven to be an essential feature of antimicrobial treatment. Synthesis and evaluation of some antimicrobial metal complexes were found to be much better than free antimicrobial agents and metal salts. Various biological aspects of the metal based drugs/ligands entirely depend on the ease of cleaving the bond between the metal ion and the ligand. The pharmacological activity of metal complexes is highly dependent on the nature of the metal ions and the donor sequence of the ligands because different ligands exhibit different biological properties.</w:t>
      </w:r>
    </w:p>
    <w:p w:rsidR="003A1C13" w:rsidRDefault="003A1C13" w:rsidP="003A1C13"/>
    <w:sectPr w:rsidR="003A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DA"/>
    <w:rsid w:val="003A1C13"/>
    <w:rsid w:val="0086425B"/>
    <w:rsid w:val="00982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881</Characters>
  <Application>Microsoft Office Word</Application>
  <DocSecurity>0</DocSecurity>
  <Lines>7</Lines>
  <Paragraphs>2</Paragraphs>
  <ScaleCrop>false</ScaleCrop>
  <Company>Enjoy My Fine Releases.</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2019-09-29T08:04:00Z</dcterms:created>
  <dcterms:modified xsi:type="dcterms:W3CDTF">2019-09-29T08:07:00Z</dcterms:modified>
</cp:coreProperties>
</file>