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CC" w:rsidRDefault="00652CE1" w:rsidP="00B67BCC">
      <w:pPr>
        <w:bidi w:val="0"/>
        <w:rPr>
          <w:rFonts w:asciiTheme="majorBidi" w:hAnsiTheme="majorBidi" w:cstheme="majorBidi"/>
          <w:sz w:val="28"/>
          <w:szCs w:val="28"/>
          <w:rtl/>
          <w:lang w:bidi="ar-IQ"/>
        </w:rPr>
      </w:pPr>
      <w:r w:rsidRPr="00652CE1">
        <w:rPr>
          <w:rFonts w:asciiTheme="majorBidi" w:hAnsiTheme="majorBidi" w:cstheme="majorBidi"/>
          <w:sz w:val="28"/>
          <w:szCs w:val="28"/>
          <w:rtl/>
          <w:lang w:bidi="ar-IQ"/>
        </w:rPr>
        <w:t xml:space="preserve">عناوين وملخصات مشاريع التخرج للاستاذ المساعد دكتوره زينب مجيد </w:t>
      </w:r>
    </w:p>
    <w:p w:rsidR="00652CE1" w:rsidRPr="00F42894" w:rsidRDefault="00652CE1" w:rsidP="00B67BCC">
      <w:pPr>
        <w:bidi w:val="0"/>
        <w:rPr>
          <w:rFonts w:asciiTheme="majorBidi" w:hAnsiTheme="majorBidi" w:cstheme="majorBidi"/>
          <w:b/>
          <w:bCs/>
          <w:sz w:val="28"/>
          <w:szCs w:val="28"/>
          <w:lang w:bidi="ar-IQ"/>
        </w:rPr>
      </w:pPr>
      <w:r w:rsidRPr="00F42894">
        <w:rPr>
          <w:rFonts w:asciiTheme="majorBidi" w:hAnsiTheme="majorBidi" w:cstheme="majorBidi"/>
          <w:b/>
          <w:bCs/>
          <w:sz w:val="28"/>
          <w:szCs w:val="28"/>
          <w:lang w:bidi="ar-IQ"/>
        </w:rPr>
        <w:t>Some communicable diseases among Iraqi displaced during the years 2014- 2017</w:t>
      </w:r>
    </w:p>
    <w:p w:rsidR="00652CE1" w:rsidRPr="00810810" w:rsidRDefault="00652CE1" w:rsidP="00652CE1">
      <w:pPr>
        <w:bidi w:val="0"/>
        <w:rPr>
          <w:rFonts w:asciiTheme="majorBidi" w:hAnsiTheme="majorBidi" w:cstheme="majorBidi"/>
          <w:sz w:val="24"/>
          <w:szCs w:val="24"/>
          <w:lang w:bidi="ar-SY"/>
        </w:rPr>
      </w:pPr>
      <w:r>
        <w:rPr>
          <w:rFonts w:asciiTheme="majorBidi" w:hAnsiTheme="majorBidi" w:cstheme="majorBidi"/>
          <w:sz w:val="28"/>
          <w:szCs w:val="28"/>
          <w:lang w:bidi="ar-IQ"/>
        </w:rPr>
        <w:t xml:space="preserve">Abstract </w:t>
      </w:r>
    </w:p>
    <w:p w:rsidR="00652CE1" w:rsidRDefault="00652CE1" w:rsidP="00652CE1">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An infectious disease (ID) or communicable disease can be defined as an illness due to a pathogen or its toxic product, which arises through transmission from an infected person, an infected animal, or a contaminated inanimate object to a susceptible host the organisms that because communicable diseases are called infectious agents, and their transmission to new uninfected people is what causes communicable </w:t>
      </w:r>
      <w:proofErr w:type="spellStart"/>
      <w:r>
        <w:rPr>
          <w:rFonts w:asciiTheme="majorBidi" w:hAnsiTheme="majorBidi" w:cstheme="majorBidi"/>
          <w:sz w:val="24"/>
          <w:szCs w:val="24"/>
        </w:rPr>
        <w:t>diseases.Leishmaniasis</w:t>
      </w:r>
      <w:proofErr w:type="spellEnd"/>
      <w:r>
        <w:rPr>
          <w:rFonts w:asciiTheme="majorBidi" w:hAnsiTheme="majorBidi" w:cstheme="majorBidi"/>
          <w:sz w:val="24"/>
          <w:szCs w:val="24"/>
        </w:rPr>
        <w:t xml:space="preserve"> is an infectious disfiguring vector-borne disease, which is caused by protozoan parasite of genus </w:t>
      </w:r>
      <w:proofErr w:type="spellStart"/>
      <w:r>
        <w:rPr>
          <w:rFonts w:asciiTheme="majorBidi" w:hAnsiTheme="majorBidi" w:cstheme="majorBidi"/>
          <w:sz w:val="24"/>
          <w:szCs w:val="24"/>
        </w:rPr>
        <w:t>Leishmania</w:t>
      </w:r>
      <w:proofErr w:type="spellEnd"/>
      <w:r>
        <w:rPr>
          <w:rFonts w:asciiTheme="majorBidi" w:hAnsiTheme="majorBidi" w:cstheme="majorBidi"/>
          <w:sz w:val="24"/>
          <w:szCs w:val="24"/>
        </w:rPr>
        <w:t xml:space="preserve">, and in which humans get infected through the bite of infected </w:t>
      </w:r>
      <w:proofErr w:type="spellStart"/>
      <w:r>
        <w:rPr>
          <w:rFonts w:asciiTheme="majorBidi" w:hAnsiTheme="majorBidi" w:cstheme="majorBidi"/>
          <w:sz w:val="24"/>
          <w:szCs w:val="24"/>
        </w:rPr>
        <w:t>sandfly</w:t>
      </w:r>
      <w:proofErr w:type="spellEnd"/>
      <w:r>
        <w:rPr>
          <w:rFonts w:asciiTheme="majorBidi" w:hAnsiTheme="majorBidi" w:cstheme="majorBidi"/>
          <w:sz w:val="24"/>
          <w:szCs w:val="24"/>
        </w:rPr>
        <w:t xml:space="preserve"> of genus </w:t>
      </w:r>
      <w:proofErr w:type="spellStart"/>
      <w:r>
        <w:rPr>
          <w:rFonts w:asciiTheme="majorBidi" w:hAnsiTheme="majorBidi" w:cstheme="majorBidi"/>
          <w:sz w:val="24"/>
          <w:szCs w:val="24"/>
        </w:rPr>
        <w:t>phlebotomus.</w:t>
      </w:r>
      <w:r w:rsidRPr="00F57E3A">
        <w:rPr>
          <w:rStyle w:val="SubtleEmphasis"/>
          <w:rFonts w:asciiTheme="majorBidi" w:hAnsiTheme="majorBidi" w:cstheme="majorBidi"/>
          <w:i w:val="0"/>
          <w:iCs w:val="0"/>
          <w:color w:val="000000" w:themeColor="text1"/>
          <w:sz w:val="24"/>
          <w:szCs w:val="24"/>
        </w:rPr>
        <w:t>The</w:t>
      </w:r>
      <w:proofErr w:type="spellEnd"/>
      <w:r w:rsidRPr="00F57E3A">
        <w:rPr>
          <w:rStyle w:val="SubtleEmphasis"/>
          <w:rFonts w:asciiTheme="majorBidi" w:hAnsiTheme="majorBidi" w:cstheme="majorBidi"/>
          <w:i w:val="0"/>
          <w:iCs w:val="0"/>
          <w:color w:val="000000" w:themeColor="text1"/>
          <w:sz w:val="24"/>
          <w:szCs w:val="24"/>
        </w:rPr>
        <w:t xml:space="preserve"> current study aims to spot a light on one of the most serious problems in Iraq, Concurrently</w:t>
      </w:r>
      <w:r w:rsidRPr="00F57E3A">
        <w:rPr>
          <w:rStyle w:val="SubtleEmphasis"/>
          <w:rFonts w:asciiTheme="majorBidi" w:hAnsiTheme="majorBidi" w:cstheme="majorBidi"/>
          <w:i w:val="0"/>
          <w:iCs w:val="0"/>
          <w:color w:val="000000" w:themeColor="text1"/>
          <w:sz w:val="24"/>
          <w:szCs w:val="24"/>
          <w:lang w:bidi="ar-IQ"/>
        </w:rPr>
        <w:t xml:space="preserve"> the A fierce onslaught of what so called (ISIS), that is prevalence of communicable diseases among IDPs also to focus on the most prevalence disease during the last three years (2015-2017) </w:t>
      </w:r>
      <w:r>
        <w:rPr>
          <w:rFonts w:asciiTheme="majorBidi" w:hAnsiTheme="majorBidi" w:cstheme="majorBidi"/>
          <w:sz w:val="24"/>
          <w:szCs w:val="24"/>
          <w:shd w:val="clear" w:color="auto" w:fill="F1F0F0"/>
        </w:rPr>
        <w:t>.</w:t>
      </w:r>
      <w:r>
        <w:rPr>
          <w:rFonts w:asciiTheme="majorBidi" w:hAnsiTheme="majorBidi" w:cstheme="majorBidi"/>
          <w:sz w:val="24"/>
          <w:szCs w:val="24"/>
        </w:rPr>
        <w:t xml:space="preserve">This study that was collected from the recorders of CDC for the most prevalence infectious diseases among Iraqi displaced individuals during 2015-2017 distributed by different provinces and different months of the year. The total number of infected individuals during 2015 were 758 with different types of infectious diseases. Eleven out of the total number which accounts to 1.45% were recorded to have </w:t>
      </w:r>
      <w:proofErr w:type="spellStart"/>
      <w:r>
        <w:rPr>
          <w:rFonts w:asciiTheme="majorBidi" w:hAnsiTheme="majorBidi" w:cstheme="majorBidi"/>
          <w:sz w:val="24"/>
          <w:szCs w:val="24"/>
        </w:rPr>
        <w:t>AFP</w:t>
      </w:r>
      <w:r>
        <w:rPr>
          <w:rFonts w:asciiTheme="majorBidi" w:hAnsiTheme="majorBidi" w:cstheme="majorBidi"/>
          <w:sz w:val="24"/>
          <w:szCs w:val="24"/>
          <w:shd w:val="clear" w:color="auto" w:fill="F1F0F0"/>
        </w:rPr>
        <w:t>.</w:t>
      </w:r>
      <w:r>
        <w:rPr>
          <w:rFonts w:asciiTheme="majorBidi" w:hAnsiTheme="majorBidi" w:cstheme="majorBidi"/>
          <w:sz w:val="24"/>
          <w:szCs w:val="24"/>
        </w:rPr>
        <w:t>The</w:t>
      </w:r>
      <w:proofErr w:type="spellEnd"/>
      <w:r>
        <w:rPr>
          <w:rFonts w:asciiTheme="majorBidi" w:hAnsiTheme="majorBidi" w:cstheme="majorBidi"/>
          <w:sz w:val="24"/>
          <w:szCs w:val="24"/>
        </w:rPr>
        <w:t xml:space="preserve"> prevalence of other types of infectious diseases with corresponding percentage frequencies were, 37 (4.88%) </w:t>
      </w:r>
      <w:proofErr w:type="spellStart"/>
      <w:r>
        <w:rPr>
          <w:rFonts w:asciiTheme="majorBidi" w:hAnsiTheme="majorBidi" w:cstheme="majorBidi"/>
          <w:sz w:val="24"/>
          <w:szCs w:val="24"/>
        </w:rPr>
        <w:t>Animale</w:t>
      </w:r>
      <w:proofErr w:type="spellEnd"/>
      <w:r>
        <w:rPr>
          <w:rFonts w:asciiTheme="majorBidi" w:hAnsiTheme="majorBidi" w:cstheme="majorBidi"/>
          <w:sz w:val="24"/>
          <w:szCs w:val="24"/>
        </w:rPr>
        <w:t xml:space="preserve"> bite, 650 (85.75%) Cutaneous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15 (1.97%) Food poisoning, 3 (0.39%) for both Hepatitis B and meningitis, 22 (2.90%) </w:t>
      </w:r>
      <w:proofErr w:type="spellStart"/>
      <w:r>
        <w:rPr>
          <w:rFonts w:asciiTheme="majorBidi" w:hAnsiTheme="majorBidi" w:cstheme="majorBidi"/>
          <w:sz w:val="24"/>
          <w:szCs w:val="24"/>
        </w:rPr>
        <w:t>S.Typhoid</w:t>
      </w:r>
      <w:proofErr w:type="spellEnd"/>
      <w:r>
        <w:rPr>
          <w:rFonts w:asciiTheme="majorBidi" w:hAnsiTheme="majorBidi" w:cstheme="majorBidi"/>
          <w:sz w:val="24"/>
          <w:szCs w:val="24"/>
        </w:rPr>
        <w:t xml:space="preserve"> Fever, 13 (1.71%) Visceral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and 1 (0.13%) were the percentage frequencies for each of Cholera Confirmed case, Hepatitis A, Hepatitis C and Whooping </w:t>
      </w:r>
      <w:proofErr w:type="spellStart"/>
      <w:r>
        <w:rPr>
          <w:rFonts w:asciiTheme="majorBidi" w:hAnsiTheme="majorBidi" w:cstheme="majorBidi"/>
          <w:sz w:val="24"/>
          <w:szCs w:val="24"/>
        </w:rPr>
        <w:t>cough.These</w:t>
      </w:r>
      <w:proofErr w:type="spellEnd"/>
      <w:r>
        <w:rPr>
          <w:rFonts w:asciiTheme="majorBidi" w:hAnsiTheme="majorBidi" w:cstheme="majorBidi"/>
          <w:sz w:val="24"/>
          <w:szCs w:val="24"/>
        </w:rPr>
        <w:t xml:space="preserve"> results suggest that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were the most prevalence communicable disease among displaced individuals followed by Food poisoning. the highest prevalence frequencies of Cutaneous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infection were 300 out of the total number of infected individuals with percentage of (46.15%) recorded in Kirkuk, followed by </w:t>
      </w:r>
      <w:proofErr w:type="spellStart"/>
      <w:r>
        <w:rPr>
          <w:rFonts w:asciiTheme="majorBidi" w:hAnsiTheme="majorBidi" w:cstheme="majorBidi"/>
          <w:sz w:val="24"/>
          <w:szCs w:val="24"/>
        </w:rPr>
        <w:t>Diyala</w:t>
      </w:r>
      <w:proofErr w:type="spellEnd"/>
      <w:r>
        <w:rPr>
          <w:rFonts w:asciiTheme="majorBidi" w:hAnsiTheme="majorBidi" w:cstheme="majorBidi"/>
          <w:sz w:val="24"/>
          <w:szCs w:val="24"/>
        </w:rPr>
        <w:t xml:space="preserve"> 227 which contribute to (34.92%), </w:t>
      </w:r>
      <w:proofErr w:type="spellStart"/>
      <w:r>
        <w:rPr>
          <w:rFonts w:asciiTheme="majorBidi" w:hAnsiTheme="majorBidi" w:cstheme="majorBidi"/>
          <w:sz w:val="24"/>
          <w:szCs w:val="24"/>
        </w:rPr>
        <w:t>Sulaymaniyah</w:t>
      </w:r>
      <w:proofErr w:type="spellEnd"/>
      <w:r>
        <w:rPr>
          <w:rFonts w:asciiTheme="majorBidi" w:hAnsiTheme="majorBidi" w:cstheme="majorBidi"/>
          <w:sz w:val="24"/>
          <w:szCs w:val="24"/>
        </w:rPr>
        <w:t xml:space="preserve"> 114 (17.53%), while only 9 out of the total number which accounts to (1.38%) were recorded in </w:t>
      </w:r>
      <w:proofErr w:type="spellStart"/>
      <w:r>
        <w:rPr>
          <w:rFonts w:asciiTheme="majorBidi" w:hAnsiTheme="majorBidi" w:cstheme="majorBidi"/>
          <w:sz w:val="24"/>
          <w:szCs w:val="24"/>
        </w:rPr>
        <w:t>Diwaniya</w:t>
      </w:r>
      <w:proofErr w:type="spellEnd"/>
      <w:r>
        <w:rPr>
          <w:rFonts w:asciiTheme="majorBidi" w:hAnsiTheme="majorBidi" w:cstheme="majorBidi"/>
          <w:sz w:val="24"/>
          <w:szCs w:val="24"/>
        </w:rPr>
        <w:t xml:space="preserve">. In comparison Visceral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were recorded in 13 displaced individuals with the highest prevalence frequencies recorded </w:t>
      </w:r>
      <w:r>
        <w:rPr>
          <w:rFonts w:asciiTheme="majorBidi" w:hAnsiTheme="majorBidi" w:cstheme="majorBidi"/>
          <w:sz w:val="24"/>
          <w:szCs w:val="24"/>
        </w:rPr>
        <w:lastRenderedPageBreak/>
        <w:t xml:space="preserve">in </w:t>
      </w:r>
      <w:proofErr w:type="spellStart"/>
      <w:r>
        <w:rPr>
          <w:rFonts w:asciiTheme="majorBidi" w:hAnsiTheme="majorBidi" w:cstheme="majorBidi"/>
          <w:sz w:val="24"/>
          <w:szCs w:val="24"/>
        </w:rPr>
        <w:t>Diyala</w:t>
      </w:r>
      <w:proofErr w:type="spellEnd"/>
      <w:r>
        <w:rPr>
          <w:rFonts w:asciiTheme="majorBidi" w:hAnsiTheme="majorBidi" w:cstheme="majorBidi"/>
          <w:sz w:val="24"/>
          <w:szCs w:val="24"/>
        </w:rPr>
        <w:t xml:space="preserve">, as 11 out of the total number were infected which contribute to (84.61%), while the other 2 cases (15.38%) were recorded in </w:t>
      </w:r>
      <w:proofErr w:type="spellStart"/>
      <w:r>
        <w:rPr>
          <w:rFonts w:asciiTheme="majorBidi" w:hAnsiTheme="majorBidi" w:cstheme="majorBidi"/>
          <w:sz w:val="24"/>
          <w:szCs w:val="24"/>
        </w:rPr>
        <w:t>Diwaniyia</w:t>
      </w:r>
      <w:proofErr w:type="spellEnd"/>
      <w:r>
        <w:rPr>
          <w:rFonts w:asciiTheme="majorBidi" w:hAnsiTheme="majorBidi" w:cstheme="majorBidi"/>
          <w:sz w:val="24"/>
          <w:szCs w:val="24"/>
        </w:rPr>
        <w:t xml:space="preserve">. No positive cases were recorded in both Kirkuk and </w:t>
      </w:r>
      <w:proofErr w:type="spellStart"/>
      <w:r>
        <w:rPr>
          <w:rFonts w:asciiTheme="majorBidi" w:hAnsiTheme="majorBidi" w:cstheme="majorBidi"/>
          <w:sz w:val="24"/>
          <w:szCs w:val="24"/>
        </w:rPr>
        <w:t>Sulaymaniyah.</w:t>
      </w:r>
      <w:r w:rsidRPr="00F50294">
        <w:rPr>
          <w:rFonts w:asciiTheme="majorBidi" w:hAnsiTheme="majorBidi" w:cstheme="majorBidi"/>
          <w:sz w:val="24"/>
          <w:szCs w:val="24"/>
        </w:rPr>
        <w:t>Distribution</w:t>
      </w:r>
      <w:proofErr w:type="spellEnd"/>
      <w:r w:rsidRPr="00F50294">
        <w:rPr>
          <w:rFonts w:asciiTheme="majorBidi" w:hAnsiTheme="majorBidi" w:cstheme="majorBidi"/>
          <w:sz w:val="24"/>
          <w:szCs w:val="24"/>
        </w:rPr>
        <w:t xml:space="preserve"> according to months</w:t>
      </w:r>
      <w:r>
        <w:rPr>
          <w:rFonts w:asciiTheme="majorBidi" w:hAnsiTheme="majorBidi" w:cstheme="majorBidi"/>
          <w:sz w:val="24"/>
          <w:szCs w:val="24"/>
        </w:rPr>
        <w:t xml:space="preserve"> for the year 2015</w:t>
      </w:r>
      <w:r w:rsidRPr="00F50294">
        <w:rPr>
          <w:rFonts w:asciiTheme="majorBidi" w:hAnsiTheme="majorBidi" w:cstheme="majorBidi"/>
          <w:sz w:val="24"/>
          <w:szCs w:val="24"/>
        </w:rPr>
        <w:t xml:space="preserve"> found the highest prevalence of cutaneous </w:t>
      </w:r>
      <w:proofErr w:type="spellStart"/>
      <w:r w:rsidRPr="00F50294">
        <w:rPr>
          <w:rFonts w:asciiTheme="majorBidi" w:hAnsiTheme="majorBidi" w:cstheme="majorBidi"/>
          <w:sz w:val="24"/>
          <w:szCs w:val="24"/>
        </w:rPr>
        <w:t>Leshmaniasis</w:t>
      </w:r>
      <w:proofErr w:type="spellEnd"/>
      <w:r w:rsidRPr="00F50294">
        <w:rPr>
          <w:rFonts w:asciiTheme="majorBidi" w:hAnsiTheme="majorBidi" w:cstheme="majorBidi"/>
          <w:sz w:val="24"/>
          <w:szCs w:val="24"/>
        </w:rPr>
        <w:t xml:space="preserve"> was in January 214 infections (33%) which is followed by March 213 infections (33%). While only 3 infections were recorded in July (0.5%) while visceral </w:t>
      </w:r>
      <w:proofErr w:type="spellStart"/>
      <w:r w:rsidRPr="00F50294">
        <w:rPr>
          <w:rFonts w:asciiTheme="majorBidi" w:hAnsiTheme="majorBidi" w:cstheme="majorBidi"/>
          <w:sz w:val="24"/>
          <w:szCs w:val="24"/>
        </w:rPr>
        <w:t>lesmaniasis</w:t>
      </w:r>
      <w:proofErr w:type="spellEnd"/>
      <w:r w:rsidRPr="00F50294">
        <w:rPr>
          <w:rFonts w:asciiTheme="majorBidi" w:hAnsiTheme="majorBidi" w:cstheme="majorBidi"/>
          <w:sz w:val="24"/>
          <w:szCs w:val="24"/>
        </w:rPr>
        <w:t xml:space="preserve"> recorded only one infection in </w:t>
      </w:r>
      <w:proofErr w:type="spellStart"/>
      <w:r w:rsidRPr="00F50294">
        <w:rPr>
          <w:rFonts w:asciiTheme="majorBidi" w:hAnsiTheme="majorBidi" w:cstheme="majorBidi"/>
          <w:sz w:val="24"/>
          <w:szCs w:val="24"/>
        </w:rPr>
        <w:t>April</w:t>
      </w:r>
      <w:r>
        <w:rPr>
          <w:rFonts w:cstheme="minorHAnsi"/>
          <w:sz w:val="28"/>
          <w:szCs w:val="28"/>
        </w:rPr>
        <w:t>.</w:t>
      </w:r>
      <w:r>
        <w:rPr>
          <w:rFonts w:asciiTheme="majorBidi" w:hAnsiTheme="majorBidi" w:cstheme="majorBidi"/>
          <w:sz w:val="24"/>
          <w:szCs w:val="24"/>
        </w:rPr>
        <w:t>Distribution</w:t>
      </w:r>
      <w:proofErr w:type="spellEnd"/>
      <w:r>
        <w:rPr>
          <w:rFonts w:asciiTheme="majorBidi" w:hAnsiTheme="majorBidi" w:cstheme="majorBidi"/>
          <w:sz w:val="24"/>
          <w:szCs w:val="24"/>
        </w:rPr>
        <w:t xml:space="preserve"> according to province for the year 2016 found the highest prevalence of infections in </w:t>
      </w:r>
      <w:proofErr w:type="spellStart"/>
      <w:r>
        <w:rPr>
          <w:rFonts w:asciiTheme="majorBidi" w:hAnsiTheme="majorBidi" w:cstheme="majorBidi"/>
          <w:sz w:val="24"/>
          <w:szCs w:val="24"/>
        </w:rPr>
        <w:t>ninawa</w:t>
      </w:r>
      <w:proofErr w:type="spellEnd"/>
      <w:r>
        <w:rPr>
          <w:rFonts w:asciiTheme="majorBidi" w:hAnsiTheme="majorBidi" w:cstheme="majorBidi"/>
          <w:sz w:val="24"/>
          <w:szCs w:val="24"/>
        </w:rPr>
        <w:t xml:space="preserve"> 885 (72.6%) followed by </w:t>
      </w:r>
      <w:proofErr w:type="spellStart"/>
      <w:r>
        <w:rPr>
          <w:rFonts w:asciiTheme="majorBidi" w:hAnsiTheme="majorBidi" w:cstheme="majorBidi"/>
          <w:sz w:val="24"/>
          <w:szCs w:val="24"/>
        </w:rPr>
        <w:t>kirkuk</w:t>
      </w:r>
      <w:proofErr w:type="spellEnd"/>
      <w:r>
        <w:rPr>
          <w:rFonts w:asciiTheme="majorBidi" w:hAnsiTheme="majorBidi" w:cstheme="majorBidi"/>
          <w:sz w:val="24"/>
          <w:szCs w:val="24"/>
        </w:rPr>
        <w:t xml:space="preserve"> which showed 141 infections (11.5%) and </w:t>
      </w:r>
      <w:proofErr w:type="spellStart"/>
      <w:r>
        <w:rPr>
          <w:rFonts w:asciiTheme="majorBidi" w:hAnsiTheme="majorBidi" w:cstheme="majorBidi"/>
          <w:sz w:val="24"/>
          <w:szCs w:val="24"/>
        </w:rPr>
        <w:t>karkh</w:t>
      </w:r>
      <w:proofErr w:type="spellEnd"/>
      <w:r>
        <w:rPr>
          <w:rFonts w:asciiTheme="majorBidi" w:hAnsiTheme="majorBidi" w:cstheme="majorBidi"/>
          <w:sz w:val="24"/>
          <w:szCs w:val="24"/>
        </w:rPr>
        <w:t xml:space="preserve"> of </w:t>
      </w:r>
      <w:proofErr w:type="spellStart"/>
      <w:r>
        <w:rPr>
          <w:rFonts w:asciiTheme="majorBidi" w:hAnsiTheme="majorBidi" w:cstheme="majorBidi"/>
          <w:sz w:val="24"/>
          <w:szCs w:val="24"/>
        </w:rPr>
        <w:t>baghdad</w:t>
      </w:r>
      <w:proofErr w:type="spellEnd"/>
      <w:r>
        <w:rPr>
          <w:rFonts w:asciiTheme="majorBidi" w:hAnsiTheme="majorBidi" w:cstheme="majorBidi"/>
          <w:sz w:val="24"/>
          <w:szCs w:val="24"/>
        </w:rPr>
        <w:t xml:space="preserve"> 84 infections, (6.8</w:t>
      </w:r>
      <w:proofErr w:type="gramStart"/>
      <w:r>
        <w:rPr>
          <w:rFonts w:asciiTheme="majorBidi" w:hAnsiTheme="majorBidi" w:cstheme="majorBidi"/>
          <w:sz w:val="24"/>
          <w:szCs w:val="24"/>
        </w:rPr>
        <w:t>%)  and</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anbar</w:t>
      </w:r>
      <w:proofErr w:type="spellEnd"/>
      <w:r>
        <w:rPr>
          <w:rFonts w:asciiTheme="majorBidi" w:hAnsiTheme="majorBidi" w:cstheme="majorBidi"/>
          <w:sz w:val="24"/>
          <w:szCs w:val="24"/>
        </w:rPr>
        <w:t xml:space="preserve"> 65 infections (5.3%) while Babylon showed no infection and so are many states of </w:t>
      </w:r>
      <w:proofErr w:type="spellStart"/>
      <w:r>
        <w:rPr>
          <w:rFonts w:asciiTheme="majorBidi" w:hAnsiTheme="majorBidi" w:cstheme="majorBidi"/>
          <w:sz w:val="24"/>
          <w:szCs w:val="24"/>
        </w:rPr>
        <w:t>sothern</w:t>
      </w:r>
      <w:proofErr w:type="spellEnd"/>
      <w:r>
        <w:rPr>
          <w:rFonts w:asciiTheme="majorBidi" w:hAnsiTheme="majorBidi" w:cstheme="majorBidi"/>
          <w:sz w:val="24"/>
          <w:szCs w:val="24"/>
        </w:rPr>
        <w:t xml:space="preserve"> Iraq which showed little to no infections.  As for visceral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there was a single infection in </w:t>
      </w:r>
      <w:proofErr w:type="spellStart"/>
      <w:r>
        <w:rPr>
          <w:rFonts w:asciiTheme="majorBidi" w:hAnsiTheme="majorBidi" w:cstheme="majorBidi"/>
          <w:sz w:val="24"/>
          <w:szCs w:val="24"/>
        </w:rPr>
        <w:t>Anbar.Distribution</w:t>
      </w:r>
      <w:proofErr w:type="spellEnd"/>
      <w:r>
        <w:rPr>
          <w:rFonts w:asciiTheme="majorBidi" w:hAnsiTheme="majorBidi" w:cstheme="majorBidi"/>
          <w:sz w:val="24"/>
          <w:szCs w:val="24"/>
        </w:rPr>
        <w:t xml:space="preserve"> by month for the year 2016 shows highest prevalence of infections in January 619 infections (50.78%) followed by February 256 infections (21%) and December had 179 infections (14.68%). While august showed only 6 infections (0.492%). As for visceral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the infection was in </w:t>
      </w:r>
      <w:proofErr w:type="spellStart"/>
      <w:r>
        <w:rPr>
          <w:rFonts w:asciiTheme="majorBidi" w:hAnsiTheme="majorBidi" w:cstheme="majorBidi"/>
          <w:sz w:val="24"/>
          <w:szCs w:val="24"/>
        </w:rPr>
        <w:t>july.Distribution</w:t>
      </w:r>
      <w:proofErr w:type="spellEnd"/>
      <w:r>
        <w:rPr>
          <w:rFonts w:asciiTheme="majorBidi" w:hAnsiTheme="majorBidi" w:cstheme="majorBidi"/>
          <w:sz w:val="24"/>
          <w:szCs w:val="24"/>
        </w:rPr>
        <w:t xml:space="preserve"> according to province for the year 2017 found the highest prevalence of infections in Kirkuk showed 367 infections (63%) followed by Ninawa 153 infections (26%) while Babylon , Karbala and </w:t>
      </w:r>
      <w:proofErr w:type="spellStart"/>
      <w:r>
        <w:rPr>
          <w:rFonts w:asciiTheme="majorBidi" w:hAnsiTheme="majorBidi" w:cstheme="majorBidi"/>
          <w:sz w:val="24"/>
          <w:szCs w:val="24"/>
        </w:rPr>
        <w:t>Dahuk</w:t>
      </w:r>
      <w:proofErr w:type="spellEnd"/>
      <w:r>
        <w:rPr>
          <w:rFonts w:asciiTheme="majorBidi" w:hAnsiTheme="majorBidi" w:cstheme="majorBidi"/>
          <w:sz w:val="24"/>
          <w:szCs w:val="24"/>
        </w:rPr>
        <w:t xml:space="preserve"> showed no infections. As for visceral </w:t>
      </w:r>
      <w:proofErr w:type="spellStart"/>
      <w:r>
        <w:rPr>
          <w:rFonts w:asciiTheme="majorBidi" w:hAnsiTheme="majorBidi" w:cstheme="majorBidi"/>
          <w:sz w:val="24"/>
          <w:szCs w:val="24"/>
        </w:rPr>
        <w:t>leshmaniasis</w:t>
      </w:r>
      <w:proofErr w:type="spellEnd"/>
      <w:r>
        <w:rPr>
          <w:rFonts w:asciiTheme="majorBidi" w:hAnsiTheme="majorBidi" w:cstheme="majorBidi"/>
          <w:sz w:val="24"/>
          <w:szCs w:val="24"/>
        </w:rPr>
        <w:t xml:space="preserve"> there was a single infection in Kirkuk and a single infection in </w:t>
      </w:r>
      <w:proofErr w:type="spellStart"/>
      <w:r>
        <w:rPr>
          <w:rFonts w:asciiTheme="majorBidi" w:hAnsiTheme="majorBidi" w:cstheme="majorBidi"/>
          <w:sz w:val="24"/>
          <w:szCs w:val="24"/>
        </w:rPr>
        <w:t>Rusafa.Distribution</w:t>
      </w:r>
      <w:proofErr w:type="spellEnd"/>
      <w:r>
        <w:rPr>
          <w:rFonts w:asciiTheme="majorBidi" w:hAnsiTheme="majorBidi" w:cstheme="majorBidi"/>
          <w:sz w:val="24"/>
          <w:szCs w:val="24"/>
        </w:rPr>
        <w:t xml:space="preserve"> by month for the year 2017 shows highest prevalence of infections in February. 234 infections (40%) followed by January 205 infections </w:t>
      </w:r>
      <w:proofErr w:type="gramStart"/>
      <w:r>
        <w:rPr>
          <w:rFonts w:asciiTheme="majorBidi" w:hAnsiTheme="majorBidi" w:cstheme="majorBidi"/>
          <w:sz w:val="24"/>
          <w:szCs w:val="24"/>
        </w:rPr>
        <w:t>( 35</w:t>
      </w:r>
      <w:proofErr w:type="gramEnd"/>
      <w:r>
        <w:rPr>
          <w:rFonts w:asciiTheme="majorBidi" w:hAnsiTheme="majorBidi" w:cstheme="majorBidi"/>
          <w:sz w:val="24"/>
          <w:szCs w:val="24"/>
        </w:rPr>
        <w:t xml:space="preserve">%) and march 72 infections ( 12.39%) and </w:t>
      </w:r>
      <w:proofErr w:type="spellStart"/>
      <w:r>
        <w:rPr>
          <w:rFonts w:asciiTheme="majorBidi" w:hAnsiTheme="majorBidi" w:cstheme="majorBidi"/>
          <w:sz w:val="24"/>
          <w:szCs w:val="24"/>
        </w:rPr>
        <w:t>april</w:t>
      </w:r>
      <w:proofErr w:type="spellEnd"/>
      <w:r>
        <w:rPr>
          <w:rFonts w:asciiTheme="majorBidi" w:hAnsiTheme="majorBidi" w:cstheme="majorBidi"/>
          <w:sz w:val="24"/>
          <w:szCs w:val="24"/>
        </w:rPr>
        <w:t xml:space="preserve"> 29 infections (4.99%) </w:t>
      </w:r>
    </w:p>
    <w:p w:rsidR="00652CE1" w:rsidRDefault="00652CE1" w:rsidP="00652CE1">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While October November and December had no infections and July showed only 4 infections, as for visceral </w:t>
      </w:r>
      <w:proofErr w:type="spellStart"/>
      <w:r>
        <w:rPr>
          <w:rFonts w:asciiTheme="majorBidi" w:hAnsiTheme="majorBidi" w:cstheme="majorBidi"/>
          <w:sz w:val="24"/>
          <w:szCs w:val="24"/>
        </w:rPr>
        <w:t>leshmanisis</w:t>
      </w:r>
      <w:proofErr w:type="spellEnd"/>
      <w:r>
        <w:rPr>
          <w:rFonts w:asciiTheme="majorBidi" w:hAnsiTheme="majorBidi" w:cstheme="majorBidi"/>
          <w:sz w:val="24"/>
          <w:szCs w:val="24"/>
        </w:rPr>
        <w:t xml:space="preserve"> had a single infection in February and another one in May.</w:t>
      </w:r>
      <w:bookmarkStart w:id="0" w:name="_GoBack"/>
      <w:bookmarkEnd w:id="0"/>
    </w:p>
    <w:sectPr w:rsidR="00652CE1" w:rsidSect="004E60F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D56C9"/>
    <w:multiLevelType w:val="hybridMultilevel"/>
    <w:tmpl w:val="6A5A9984"/>
    <w:lvl w:ilvl="0" w:tplc="2AC40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E1"/>
    <w:rsid w:val="004E60F2"/>
    <w:rsid w:val="00652CE1"/>
    <w:rsid w:val="00B22C7B"/>
    <w:rsid w:val="00B4214F"/>
    <w:rsid w:val="00B67BCC"/>
    <w:rsid w:val="00D85793"/>
    <w:rsid w:val="00F42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B738"/>
  <w15:docId w15:val="{7DF329A6-B0B9-4505-A2EC-1689706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652CE1"/>
    <w:rPr>
      <w:i/>
      <w:iCs/>
      <w:color w:val="808080"/>
    </w:rPr>
  </w:style>
  <w:style w:type="paragraph" w:styleId="ListParagraph">
    <w:name w:val="List Paragraph"/>
    <w:basedOn w:val="Normal"/>
    <w:uiPriority w:val="34"/>
    <w:qFormat/>
    <w:rsid w:val="00F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dell</cp:lastModifiedBy>
  <cp:revision>3</cp:revision>
  <dcterms:created xsi:type="dcterms:W3CDTF">2019-09-29T20:17:00Z</dcterms:created>
  <dcterms:modified xsi:type="dcterms:W3CDTF">2019-09-29T20:19:00Z</dcterms:modified>
</cp:coreProperties>
</file>