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77" w:rsidRPr="00F47A77" w:rsidRDefault="00F47A77" w:rsidP="00F47A77">
      <w:pPr>
        <w:spacing w:line="360" w:lineRule="auto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F47A77">
        <w:rPr>
          <w:rFonts w:asciiTheme="majorBidi" w:hAnsiTheme="majorBidi" w:cstheme="majorBidi"/>
          <w:sz w:val="28"/>
          <w:szCs w:val="28"/>
          <w:rtl/>
          <w:lang w:bidi="ar-IQ"/>
        </w:rPr>
        <w:t>ملخص بحث تخرج للطالب:</w:t>
      </w:r>
      <w:r w:rsidRPr="00F47A7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47A77">
        <w:rPr>
          <w:rFonts w:asciiTheme="majorBidi" w:hAnsiTheme="majorBidi" w:cstheme="majorBidi"/>
          <w:sz w:val="28"/>
          <w:szCs w:val="28"/>
          <w:rtl/>
          <w:lang w:bidi="ar-IQ"/>
        </w:rPr>
        <w:t>عبير امجد حميد</w:t>
      </w:r>
    </w:p>
    <w:p w:rsidR="00F47A77" w:rsidRPr="00F47A77" w:rsidRDefault="00F47A77" w:rsidP="00F47A77">
      <w:pPr>
        <w:bidi w:val="0"/>
        <w:spacing w:line="360" w:lineRule="auto"/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Measure the Anxiety and Depression Among Students in Different Collage of U</w:t>
      </w:r>
      <w:r w:rsidRPr="00F47A77">
        <w:rPr>
          <w:rFonts w:asciiTheme="majorBidi" w:hAnsiTheme="majorBidi" w:cstheme="majorBidi"/>
          <w:b/>
          <w:bCs/>
          <w:sz w:val="32"/>
          <w:szCs w:val="32"/>
        </w:rPr>
        <w:t>niversity of Baghdad</w:t>
      </w:r>
    </w:p>
    <w:p w:rsidR="00F47A77" w:rsidRDefault="00F47A77" w:rsidP="00F47A77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E1553">
        <w:rPr>
          <w:rFonts w:asciiTheme="majorBidi" w:hAnsiTheme="majorBidi" w:cstheme="majorBidi"/>
          <w:sz w:val="28"/>
          <w:szCs w:val="28"/>
        </w:rPr>
        <w:t>The present study is one of the epidemiological studies about de</w:t>
      </w:r>
      <w:r>
        <w:rPr>
          <w:rFonts w:asciiTheme="majorBidi" w:hAnsiTheme="majorBidi" w:cstheme="majorBidi"/>
          <w:sz w:val="28"/>
          <w:szCs w:val="28"/>
        </w:rPr>
        <w:t>pression and anxiety among Baghdad U</w:t>
      </w:r>
      <w:r w:rsidRPr="007E1553">
        <w:rPr>
          <w:rFonts w:asciiTheme="majorBidi" w:hAnsiTheme="majorBidi" w:cstheme="majorBidi"/>
          <w:sz w:val="28"/>
          <w:szCs w:val="28"/>
        </w:rPr>
        <w:t>niversity students and indicates that undergraduate stud</w:t>
      </w:r>
      <w:r>
        <w:rPr>
          <w:rFonts w:asciiTheme="majorBidi" w:hAnsiTheme="majorBidi" w:cstheme="majorBidi"/>
          <w:sz w:val="28"/>
          <w:szCs w:val="28"/>
        </w:rPr>
        <w:t>ents in the University of Baghdad</w:t>
      </w:r>
      <w:r w:rsidRPr="007E1553">
        <w:rPr>
          <w:rFonts w:asciiTheme="majorBidi" w:hAnsiTheme="majorBidi" w:cstheme="majorBidi"/>
          <w:sz w:val="28"/>
          <w:szCs w:val="28"/>
        </w:rPr>
        <w:t xml:space="preserve"> experience anxiety and depression which are associated with various sociodemographic and educational factors</w:t>
      </w:r>
      <w:r>
        <w:t>. </w:t>
      </w:r>
      <w:r w:rsidRPr="000E656E">
        <w:rPr>
          <w:rFonts w:asciiTheme="majorBidi" w:hAnsiTheme="majorBidi" w:cstheme="majorBidi"/>
          <w:sz w:val="28"/>
          <w:szCs w:val="28"/>
        </w:rPr>
        <w:t>This research study sought to better understand</w:t>
      </w:r>
      <w:r>
        <w:rPr>
          <w:rFonts w:asciiTheme="majorBidi" w:hAnsiTheme="majorBidi" w:cstheme="majorBidi"/>
          <w:sz w:val="28"/>
          <w:szCs w:val="28"/>
        </w:rPr>
        <w:t xml:space="preserve"> the association among anxiety and </w:t>
      </w:r>
      <w:r w:rsidRPr="000E656E">
        <w:rPr>
          <w:rFonts w:asciiTheme="majorBidi" w:hAnsiTheme="majorBidi" w:cstheme="majorBidi"/>
          <w:sz w:val="28"/>
          <w:szCs w:val="28"/>
        </w:rPr>
        <w:t>dep</w:t>
      </w:r>
      <w:r>
        <w:rPr>
          <w:rFonts w:asciiTheme="majorBidi" w:hAnsiTheme="majorBidi" w:cstheme="majorBidi"/>
          <w:sz w:val="28"/>
          <w:szCs w:val="28"/>
        </w:rPr>
        <w:t>ression,</w:t>
      </w:r>
      <w:r w:rsidRPr="000E656E">
        <w:rPr>
          <w:rFonts w:asciiTheme="majorBidi" w:hAnsiTheme="majorBidi" w:cstheme="majorBidi"/>
          <w:sz w:val="28"/>
          <w:szCs w:val="28"/>
        </w:rPr>
        <w:t xml:space="preserve"> as well as examined the possibility of social support as a moderator in relation to </w:t>
      </w:r>
      <w:r>
        <w:rPr>
          <w:rFonts w:asciiTheme="majorBidi" w:hAnsiTheme="majorBidi" w:cstheme="majorBidi"/>
          <w:sz w:val="28"/>
          <w:szCs w:val="28"/>
        </w:rPr>
        <w:t>these variables. The research</w:t>
      </w:r>
      <w:r w:rsidRPr="000E656E">
        <w:rPr>
          <w:rFonts w:asciiTheme="majorBidi" w:hAnsiTheme="majorBidi" w:cstheme="majorBidi"/>
          <w:sz w:val="28"/>
          <w:szCs w:val="28"/>
        </w:rPr>
        <w:t xml:space="preserve"> gathered data through a survey method, collecting information on the students’ anxiety and depression symptoms</w:t>
      </w:r>
      <w:r>
        <w:t xml:space="preserve">. </w:t>
      </w:r>
      <w:r w:rsidRPr="007E155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results of this study support the gender-based measurement</w:t>
      </w:r>
      <w:r>
        <w:rPr>
          <w:color w:val="000000"/>
          <w:shd w:val="clear" w:color="auto" w:fill="FFFFFF"/>
        </w:rPr>
        <w:t xml:space="preserve">. </w:t>
      </w:r>
      <w:r w:rsidRPr="007E155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Anxiety and depression can be taken as a reliable indicator for assessment of mental illness in the community</w:t>
      </w:r>
      <w:r>
        <w:rPr>
          <w:color w:val="000000"/>
          <w:shd w:val="clear" w:color="auto" w:fill="FFFFFF"/>
        </w:rPr>
        <w:t>.</w:t>
      </w:r>
    </w:p>
    <w:p w:rsidR="00F47A77" w:rsidRDefault="00F47A77" w:rsidP="00F47A77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0E656E">
        <w:rPr>
          <w:rFonts w:asciiTheme="majorBidi" w:hAnsiTheme="majorBidi" w:cstheme="majorBidi"/>
          <w:sz w:val="28"/>
          <w:szCs w:val="28"/>
        </w:rPr>
        <w:t>Analyzing this data, it was found that the sample mean on both anxiety and depression was between the normal and bo</w:t>
      </w:r>
      <w:r>
        <w:rPr>
          <w:rFonts w:asciiTheme="majorBidi" w:hAnsiTheme="majorBidi" w:cstheme="majorBidi"/>
          <w:sz w:val="28"/>
          <w:szCs w:val="28"/>
        </w:rPr>
        <w:t>a</w:t>
      </w:r>
      <w:r w:rsidRPr="000E656E">
        <w:rPr>
          <w:rFonts w:asciiTheme="majorBidi" w:hAnsiTheme="majorBidi" w:cstheme="majorBidi"/>
          <w:sz w:val="28"/>
          <w:szCs w:val="28"/>
        </w:rPr>
        <w:t>rd line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47A77" w:rsidRPr="00E10819" w:rsidRDefault="00F47A77" w:rsidP="00F47A77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E10819">
        <w:rPr>
          <w:rFonts w:asciiTheme="majorBidi" w:hAnsiTheme="majorBidi" w:cstheme="majorBidi"/>
          <w:sz w:val="28"/>
          <w:szCs w:val="28"/>
        </w:rPr>
        <w:t>As shown in tables above, when males and females</w:t>
      </w:r>
      <w:r>
        <w:rPr>
          <w:rFonts w:asciiTheme="majorBidi" w:hAnsiTheme="majorBidi" w:cstheme="majorBidi"/>
          <w:sz w:val="28"/>
          <w:szCs w:val="28"/>
        </w:rPr>
        <w:t xml:space="preserve"> are compared for anxiety, It is</w:t>
      </w:r>
      <w:r w:rsidRPr="00E10819">
        <w:rPr>
          <w:rFonts w:asciiTheme="majorBidi" w:hAnsiTheme="majorBidi" w:cstheme="majorBidi"/>
          <w:sz w:val="28"/>
          <w:szCs w:val="28"/>
        </w:rPr>
        <w:t xml:space="preserve"> therefo</w:t>
      </w:r>
      <w:r>
        <w:rPr>
          <w:rFonts w:asciiTheme="majorBidi" w:hAnsiTheme="majorBidi" w:cstheme="majorBidi"/>
          <w:sz w:val="28"/>
          <w:szCs w:val="28"/>
        </w:rPr>
        <w:t>re, inferred from this that males and females</w:t>
      </w:r>
      <w:r w:rsidRPr="00E10819">
        <w:rPr>
          <w:rFonts w:asciiTheme="majorBidi" w:hAnsiTheme="majorBidi" w:cstheme="majorBidi"/>
          <w:sz w:val="28"/>
          <w:szCs w:val="28"/>
        </w:rPr>
        <w:t xml:space="preserve"> differ </w:t>
      </w:r>
      <w:r>
        <w:rPr>
          <w:rFonts w:asciiTheme="majorBidi" w:hAnsiTheme="majorBidi" w:cstheme="majorBidi"/>
          <w:sz w:val="28"/>
          <w:szCs w:val="28"/>
        </w:rPr>
        <w:t>on the measure of anxiety. Females</w:t>
      </w:r>
      <w:r w:rsidRPr="00E10819">
        <w:rPr>
          <w:rFonts w:asciiTheme="majorBidi" w:hAnsiTheme="majorBidi" w:cstheme="majorBidi"/>
          <w:sz w:val="28"/>
          <w:szCs w:val="28"/>
        </w:rPr>
        <w:t xml:space="preserve"> have higher scores </w:t>
      </w:r>
      <w:r>
        <w:rPr>
          <w:rFonts w:asciiTheme="majorBidi" w:hAnsiTheme="majorBidi" w:cstheme="majorBidi"/>
          <w:sz w:val="28"/>
          <w:szCs w:val="28"/>
        </w:rPr>
        <w:t>for anxiety than males and for dentistry (12:5) more than Ibn Rushed (8:7) and the last one more than pharmacy (5:2).  It means that females</w:t>
      </w:r>
      <w:r w:rsidRPr="00E10819">
        <w:rPr>
          <w:rFonts w:asciiTheme="majorBidi" w:hAnsiTheme="majorBidi" w:cstheme="majorBidi"/>
          <w:sz w:val="28"/>
          <w:szCs w:val="28"/>
        </w:rPr>
        <w:t xml:space="preserve"> report</w:t>
      </w:r>
      <w:r>
        <w:rPr>
          <w:rFonts w:asciiTheme="majorBidi" w:hAnsiTheme="majorBidi" w:cstheme="majorBidi"/>
          <w:sz w:val="28"/>
          <w:szCs w:val="28"/>
        </w:rPr>
        <w:t xml:space="preserve"> more anxiety symptoms than males</w:t>
      </w:r>
      <w:r w:rsidRPr="00E10819">
        <w:rPr>
          <w:rFonts w:asciiTheme="majorBidi" w:hAnsiTheme="majorBidi" w:cstheme="majorBidi"/>
          <w:sz w:val="28"/>
          <w:szCs w:val="28"/>
        </w:rPr>
        <w:t>. Dysfunctional anxiety is one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10819">
        <w:rPr>
          <w:rFonts w:asciiTheme="majorBidi" w:hAnsiTheme="majorBidi" w:cstheme="majorBidi"/>
          <w:sz w:val="28"/>
          <w:szCs w:val="28"/>
        </w:rPr>
        <w:t>the most commo</w:t>
      </w:r>
      <w:r>
        <w:rPr>
          <w:rFonts w:asciiTheme="majorBidi" w:hAnsiTheme="majorBidi" w:cstheme="majorBidi"/>
          <w:sz w:val="28"/>
          <w:szCs w:val="28"/>
        </w:rPr>
        <w:t>n psychological issues in college-aged populations and adolescents worldwide.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E10819">
        <w:rPr>
          <w:rFonts w:asciiTheme="majorBidi" w:hAnsiTheme="majorBidi" w:cstheme="majorBidi"/>
          <w:sz w:val="28"/>
          <w:szCs w:val="28"/>
        </w:rPr>
        <w:t xml:space="preserve">These inconsistent findings could have been arisen because of hosts of factors. Increasing threat and insecurity about of fear of failure could have been responsible for these </w:t>
      </w:r>
      <w:r w:rsidRPr="00E10819">
        <w:rPr>
          <w:rFonts w:asciiTheme="majorBidi" w:hAnsiTheme="majorBidi" w:cstheme="majorBidi"/>
          <w:sz w:val="28"/>
          <w:szCs w:val="28"/>
        </w:rPr>
        <w:lastRenderedPageBreak/>
        <w:t xml:space="preserve">inconsistent findings. Besides, methodological issues (including sample size, methods of student recruitment, and response rate issues could also be the reason of inconsistent findings. </w:t>
      </w:r>
    </w:p>
    <w:p w:rsidR="00F47A77" w:rsidRDefault="00F47A77" w:rsidP="00F47A77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 shown in tables above, when males and females</w:t>
      </w:r>
      <w:r w:rsidRPr="00D61A5F">
        <w:rPr>
          <w:rFonts w:asciiTheme="majorBidi" w:hAnsiTheme="majorBidi" w:cstheme="majorBidi"/>
          <w:sz w:val="28"/>
          <w:szCs w:val="28"/>
        </w:rPr>
        <w:t xml:space="preserve"> are compare</w:t>
      </w:r>
      <w:r>
        <w:rPr>
          <w:rFonts w:asciiTheme="majorBidi" w:hAnsiTheme="majorBidi" w:cstheme="majorBidi"/>
          <w:sz w:val="28"/>
          <w:szCs w:val="28"/>
        </w:rPr>
        <w:t>d for depression</w:t>
      </w:r>
      <w:r w:rsidRPr="00D61A5F">
        <w:rPr>
          <w:rFonts w:asciiTheme="majorBidi" w:hAnsiTheme="majorBidi" w:cstheme="majorBidi"/>
          <w:sz w:val="28"/>
          <w:szCs w:val="28"/>
        </w:rPr>
        <w:t>. It is, therefo</w:t>
      </w:r>
      <w:r>
        <w:rPr>
          <w:rFonts w:asciiTheme="majorBidi" w:hAnsiTheme="majorBidi" w:cstheme="majorBidi"/>
          <w:sz w:val="28"/>
          <w:szCs w:val="28"/>
        </w:rPr>
        <w:t>re, inferred from this that males and females</w:t>
      </w:r>
      <w:r w:rsidRPr="00D61A5F">
        <w:rPr>
          <w:rFonts w:asciiTheme="majorBidi" w:hAnsiTheme="majorBidi" w:cstheme="majorBidi"/>
          <w:sz w:val="28"/>
          <w:szCs w:val="28"/>
        </w:rPr>
        <w:t xml:space="preserve"> differ on </w:t>
      </w:r>
      <w:r>
        <w:rPr>
          <w:rFonts w:asciiTheme="majorBidi" w:hAnsiTheme="majorBidi" w:cstheme="majorBidi"/>
          <w:sz w:val="28"/>
          <w:szCs w:val="28"/>
        </w:rPr>
        <w:t>the measure of depression. Females</w:t>
      </w:r>
      <w:r w:rsidRPr="00D61A5F">
        <w:rPr>
          <w:rFonts w:asciiTheme="majorBidi" w:hAnsiTheme="majorBidi" w:cstheme="majorBidi"/>
          <w:sz w:val="28"/>
          <w:szCs w:val="28"/>
        </w:rPr>
        <w:t xml:space="preserve"> have higher sc</w:t>
      </w:r>
      <w:r>
        <w:rPr>
          <w:rFonts w:asciiTheme="majorBidi" w:hAnsiTheme="majorBidi" w:cstheme="majorBidi"/>
          <w:sz w:val="28"/>
          <w:szCs w:val="28"/>
        </w:rPr>
        <w:t xml:space="preserve">ores on depression than males for the three different collages, also the dentistry (6:3) more than Ibn </w:t>
      </w:r>
      <w:proofErr w:type="spellStart"/>
      <w:r>
        <w:rPr>
          <w:rFonts w:asciiTheme="majorBidi" w:hAnsiTheme="majorBidi" w:cstheme="majorBidi"/>
          <w:sz w:val="28"/>
          <w:szCs w:val="28"/>
        </w:rPr>
        <w:t>rushd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(7:2) and the last one more than pharmacy (5:2). It means that the females</w:t>
      </w:r>
      <w:r w:rsidRPr="00D61A5F">
        <w:rPr>
          <w:rFonts w:asciiTheme="majorBidi" w:hAnsiTheme="majorBidi" w:cstheme="majorBidi"/>
          <w:sz w:val="28"/>
          <w:szCs w:val="28"/>
        </w:rPr>
        <w:t xml:space="preserve"> report more d</w:t>
      </w:r>
      <w:r>
        <w:rPr>
          <w:rFonts w:asciiTheme="majorBidi" w:hAnsiTheme="majorBidi" w:cstheme="majorBidi"/>
          <w:sz w:val="28"/>
          <w:szCs w:val="28"/>
        </w:rPr>
        <w:t>epressive symptomology than males</w:t>
      </w:r>
      <w:r w:rsidRPr="00D61A5F">
        <w:rPr>
          <w:rFonts w:asciiTheme="majorBidi" w:hAnsiTheme="majorBidi" w:cstheme="majorBidi"/>
          <w:sz w:val="28"/>
          <w:szCs w:val="28"/>
        </w:rPr>
        <w:t>. The gender difference in depression is one of the most robust findings in psychiatric epidemiology. Kessler et al. (1994) reported that women in the United States are about two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61A5F">
        <w:rPr>
          <w:rFonts w:asciiTheme="majorBidi" w:hAnsiTheme="majorBidi" w:cstheme="majorBidi"/>
          <w:sz w:val="28"/>
          <w:szCs w:val="28"/>
        </w:rPr>
        <w:t>thirds more likely than men to be depressed, and a national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2C47">
        <w:rPr>
          <w:rFonts w:asciiTheme="majorBidi" w:hAnsiTheme="majorBidi" w:cstheme="majorBidi"/>
          <w:sz w:val="28"/>
          <w:szCs w:val="28"/>
        </w:rPr>
        <w:t>psychiatric morbidity survey in Britain showed a similar great</w:t>
      </w:r>
      <w:r>
        <w:rPr>
          <w:rFonts w:asciiTheme="majorBidi" w:hAnsiTheme="majorBidi" w:cstheme="majorBidi"/>
          <w:sz w:val="28"/>
          <w:szCs w:val="28"/>
        </w:rPr>
        <w:t>er risk of depression for women</w:t>
      </w:r>
      <w:r w:rsidRPr="002C2C47">
        <w:rPr>
          <w:rFonts w:asciiTheme="majorBidi" w:hAnsiTheme="majorBidi" w:cstheme="majorBidi"/>
          <w:sz w:val="28"/>
          <w:szCs w:val="28"/>
        </w:rPr>
        <w:t>. Poor and negative self-concept also could directly contribute along with more negative life events experienced by women to the differential rate of depression in men and women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47A77" w:rsidRDefault="00F47A77" w:rsidP="00F47A7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vertAlign w:val="superscript"/>
        </w:rPr>
      </w:pPr>
      <w:r w:rsidRPr="00C057B0">
        <w:rPr>
          <w:rFonts w:asciiTheme="majorBidi" w:hAnsiTheme="majorBidi" w:cstheme="majorBidi"/>
          <w:sz w:val="28"/>
          <w:szCs w:val="28"/>
        </w:rPr>
        <w:t xml:space="preserve">Higher age and year of study is strongly associated with depression and anxiety among this representative sample of students in </w:t>
      </w:r>
      <w:r>
        <w:rPr>
          <w:rFonts w:asciiTheme="majorBidi" w:hAnsiTheme="majorBidi" w:cstheme="majorBidi"/>
          <w:sz w:val="28"/>
          <w:szCs w:val="28"/>
        </w:rPr>
        <w:t xml:space="preserve">Baghdad </w:t>
      </w:r>
      <w:r w:rsidRPr="00C057B0">
        <w:rPr>
          <w:rFonts w:asciiTheme="majorBidi" w:hAnsiTheme="majorBidi" w:cstheme="majorBidi"/>
          <w:sz w:val="28"/>
          <w:szCs w:val="28"/>
        </w:rPr>
        <w:t>University. These results are similar with other studies findings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47A77" w:rsidRDefault="00F47A77" w:rsidP="00F47A77">
      <w:pPr>
        <w:bidi w:val="0"/>
        <w:spacing w:line="360" w:lineRule="auto"/>
        <w:ind w:firstLine="720"/>
        <w:jc w:val="both"/>
        <w:rPr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The cumulative percent found in our study to show </w:t>
      </w:r>
      <w:r w:rsidRPr="00B55F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prev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alence of anxiety and depression </w:t>
      </w:r>
      <w:r w:rsidRPr="00B55F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were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14</w:t>
      </w:r>
      <w:r w:rsidRPr="00B55F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%,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30</w:t>
      </w:r>
      <w:r w:rsidRPr="00B55F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%, and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34</w:t>
      </w:r>
      <w:r w:rsidRPr="00B55F1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%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for anxiety for the college of Pharmacy, Ibn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Rushd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Dentistry respectively. Whereas it was 14%, 18%, 18% for depression for the college of Pharmacy, Ibn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Rushd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Dentistry respectively</w:t>
      </w:r>
      <w:r w:rsidRPr="00F6388D">
        <w:rPr>
          <w:color w:val="000000"/>
          <w:shd w:val="clear" w:color="auto" w:fill="FFFFFF"/>
        </w:rPr>
        <w:t>.</w:t>
      </w:r>
    </w:p>
    <w:p w:rsidR="00F47A77" w:rsidRDefault="00F47A77" w:rsidP="00F47A77">
      <w:pPr>
        <w:bidi w:val="0"/>
        <w:jc w:val="both"/>
        <w:rPr>
          <w:lang w:bidi="ar-IQ"/>
        </w:rPr>
      </w:pPr>
    </w:p>
    <w:sectPr w:rsidR="00F47A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7C"/>
    <w:rsid w:val="003D4494"/>
    <w:rsid w:val="006B0054"/>
    <w:rsid w:val="00A367CA"/>
    <w:rsid w:val="00CB4051"/>
    <w:rsid w:val="00CE36F2"/>
    <w:rsid w:val="00E47A7C"/>
    <w:rsid w:val="00F0411C"/>
    <w:rsid w:val="00F4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F3F50-F71A-4772-848D-850EB089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6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Munaf Zalzala</dc:creator>
  <cp:keywords/>
  <dc:description/>
  <cp:lastModifiedBy>dell</cp:lastModifiedBy>
  <cp:revision>3</cp:revision>
  <dcterms:created xsi:type="dcterms:W3CDTF">2019-09-29T19:44:00Z</dcterms:created>
  <dcterms:modified xsi:type="dcterms:W3CDTF">2019-09-29T19:46:00Z</dcterms:modified>
</cp:coreProperties>
</file>