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79" w:rsidRPr="00E74260" w:rsidRDefault="00152D79" w:rsidP="00C17A49">
      <w:pPr>
        <w:ind w:right="-204"/>
        <w:rPr>
          <w:rFonts w:ascii="Times New Roman" w:hAnsi="Times New Roman"/>
          <w:b/>
          <w:caps/>
          <w:color w:val="000000"/>
          <w:sz w:val="28"/>
          <w:szCs w:val="28"/>
          <w:lang w:val="fr-FR"/>
        </w:rPr>
      </w:pPr>
      <w:r w:rsidRPr="00E74260">
        <w:rPr>
          <w:rFonts w:ascii="Times New Roman" w:hAnsi="Times New Roman"/>
          <w:b/>
          <w:caps/>
          <w:color w:val="000000"/>
          <w:sz w:val="28"/>
          <w:szCs w:val="28"/>
          <w:lang w:val="fr-FR"/>
        </w:rPr>
        <w:t>Contact information</w:t>
      </w:r>
    </w:p>
    <w:p w:rsidR="00152D79" w:rsidRDefault="00C71BEF" w:rsidP="00874637">
      <w:pPr>
        <w:spacing w:after="0" w:line="276" w:lineRule="auto"/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lang w:bidi="ar-IQ"/>
        </w:rPr>
        <w:t>Date of Birth:   31 Jan. 1983</w:t>
      </w:r>
    </w:p>
    <w:p w:rsidR="00C71BEF" w:rsidRDefault="00C71BEF" w:rsidP="00874637">
      <w:pPr>
        <w:spacing w:after="0" w:line="276" w:lineRule="auto"/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lang w:bidi="ar-IQ"/>
        </w:rPr>
        <w:t>Tel: (+964) 7708845046</w:t>
      </w:r>
    </w:p>
    <w:p w:rsidR="00C71BEF" w:rsidRDefault="00C71BEF" w:rsidP="00874637">
      <w:pPr>
        <w:spacing w:after="0" w:line="276" w:lineRule="auto"/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lang w:bidi="ar-IQ"/>
        </w:rPr>
        <w:t xml:space="preserve">E-mail: </w:t>
      </w:r>
      <w:r w:rsidRPr="006A6DC3">
        <w:rPr>
          <w:rFonts w:asciiTheme="majorBidi" w:hAnsiTheme="majorBidi"/>
          <w:sz w:val="28"/>
          <w:szCs w:val="28"/>
          <w:lang w:bidi="ar-IQ"/>
        </w:rPr>
        <w:t>nawartoma@copharm.uobaghdad.edu.Iq</w:t>
      </w:r>
    </w:p>
    <w:p w:rsidR="00C71BEF" w:rsidRDefault="00C71BEF" w:rsidP="00874637">
      <w:pPr>
        <w:spacing w:after="0" w:line="276" w:lineRule="auto"/>
        <w:rPr>
          <w:rFonts w:asciiTheme="majorBidi" w:hAnsiTheme="majorBidi"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lang w:bidi="ar-IQ"/>
        </w:rPr>
        <w:t>Citizenship: Iraqi</w:t>
      </w:r>
    </w:p>
    <w:p w:rsidR="00874637" w:rsidRDefault="00874637" w:rsidP="00C17A49">
      <w:pPr>
        <w:rPr>
          <w:rFonts w:asciiTheme="majorBidi" w:hAnsiTheme="majorBidi"/>
          <w:b/>
          <w:bCs/>
          <w:sz w:val="28"/>
          <w:szCs w:val="28"/>
          <w:lang w:bidi="ar-IQ"/>
        </w:rPr>
      </w:pPr>
    </w:p>
    <w:p w:rsidR="00C71BEF" w:rsidRDefault="0077739F" w:rsidP="00874637">
      <w:pPr>
        <w:spacing w:after="0"/>
        <w:rPr>
          <w:rFonts w:asciiTheme="majorBidi" w:hAnsi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/>
          <w:b/>
          <w:bCs/>
          <w:sz w:val="28"/>
          <w:szCs w:val="28"/>
          <w:lang w:bidi="ar-IQ"/>
        </w:rPr>
        <w:t>CURRENT POSITION</w:t>
      </w:r>
    </w:p>
    <w:p w:rsidR="00BC5B36" w:rsidRPr="00BC5B36" w:rsidRDefault="00F96D84" w:rsidP="00B3412E">
      <w:pPr>
        <w:pStyle w:val="ListParagraph"/>
        <w:spacing w:after="0"/>
        <w:ind w:left="340"/>
        <w:rPr>
          <w:rFonts w:asciiTheme="majorBidi" w:hAnsi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/>
          <w:sz w:val="28"/>
          <w:szCs w:val="28"/>
          <w:lang w:bidi="ar-IQ"/>
        </w:rPr>
        <w:t>2012-pres.</w:t>
      </w:r>
      <w:r w:rsidRPr="00F96D84">
        <w:rPr>
          <w:rFonts w:asciiTheme="majorBidi" w:hAnsiTheme="majorBidi"/>
          <w:b/>
          <w:bCs/>
          <w:sz w:val="28"/>
          <w:szCs w:val="28"/>
        </w:rPr>
        <w:t>Associate Lecturer</w:t>
      </w:r>
      <w:r w:rsidRPr="00F96D84">
        <w:rPr>
          <w:rFonts w:asciiTheme="majorBidi" w:hAnsiTheme="majorBidi"/>
          <w:sz w:val="28"/>
          <w:szCs w:val="28"/>
        </w:rPr>
        <w:t xml:space="preserve"> at the College of Pharmacy- University of Baghdad, as </w:t>
      </w:r>
      <w:r w:rsidR="002B5DDD">
        <w:rPr>
          <w:rFonts w:asciiTheme="majorBidi" w:hAnsiTheme="majorBidi"/>
          <w:sz w:val="28"/>
          <w:szCs w:val="28"/>
        </w:rPr>
        <w:t xml:space="preserve">an </w:t>
      </w:r>
      <w:r w:rsidRPr="00F96D84">
        <w:rPr>
          <w:rFonts w:asciiTheme="majorBidi" w:hAnsiTheme="majorBidi"/>
          <w:sz w:val="28"/>
          <w:szCs w:val="28"/>
        </w:rPr>
        <w:t>associate lecturer in Industrial Pharmacy Laboratory, I have tutored and lectured undergraduate students</w:t>
      </w:r>
      <w:r w:rsidR="00C17A49">
        <w:rPr>
          <w:rFonts w:asciiTheme="majorBidi" w:hAnsiTheme="majorBidi"/>
          <w:sz w:val="28"/>
          <w:szCs w:val="28"/>
        </w:rPr>
        <w:t xml:space="preserve"> in th</w:t>
      </w:r>
      <w:r w:rsidR="00B3412E">
        <w:rPr>
          <w:rFonts w:asciiTheme="majorBidi" w:hAnsiTheme="majorBidi"/>
          <w:sz w:val="28"/>
          <w:szCs w:val="28"/>
        </w:rPr>
        <w:t>is</w:t>
      </w:r>
      <w:r w:rsidR="00C17A49">
        <w:rPr>
          <w:rFonts w:asciiTheme="majorBidi" w:hAnsiTheme="majorBidi"/>
          <w:sz w:val="28"/>
          <w:szCs w:val="28"/>
        </w:rPr>
        <w:t xml:space="preserve"> area of Pharmacy</w:t>
      </w:r>
      <w:r w:rsidR="00BC5B36" w:rsidRPr="00F428D0">
        <w:rPr>
          <w:sz w:val="28"/>
          <w:szCs w:val="28"/>
        </w:rPr>
        <w:t>.</w:t>
      </w:r>
    </w:p>
    <w:p w:rsidR="00C71BEF" w:rsidRDefault="00F804BC" w:rsidP="00C17A49">
      <w:pPr>
        <w:pStyle w:val="ListParagraph"/>
        <w:tabs>
          <w:tab w:val="left" w:pos="1500"/>
        </w:tabs>
        <w:ind w:left="340"/>
        <w:rPr>
          <w:rFonts w:asciiTheme="majorBidi" w:hAnsi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/>
          <w:b/>
          <w:bCs/>
          <w:sz w:val="28"/>
          <w:szCs w:val="28"/>
          <w:lang w:bidi="ar-IQ"/>
        </w:rPr>
        <w:tab/>
      </w:r>
    </w:p>
    <w:p w:rsidR="00F96D84" w:rsidRDefault="0077739F" w:rsidP="00874637">
      <w:pPr>
        <w:spacing w:after="0"/>
        <w:rPr>
          <w:rFonts w:asciiTheme="majorBidi" w:hAnsi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/>
          <w:b/>
          <w:bCs/>
          <w:sz w:val="28"/>
          <w:szCs w:val="28"/>
          <w:lang w:bidi="ar-IQ"/>
        </w:rPr>
        <w:t>EDUCATION</w:t>
      </w:r>
    </w:p>
    <w:p w:rsidR="00F96D84" w:rsidRPr="00C17A49" w:rsidRDefault="00F96D84" w:rsidP="00874637">
      <w:pPr>
        <w:pStyle w:val="ListParagraph"/>
        <w:numPr>
          <w:ilvl w:val="0"/>
          <w:numId w:val="29"/>
        </w:numPr>
        <w:spacing w:after="0"/>
        <w:rPr>
          <w:rFonts w:asciiTheme="majorBidi" w:hAnsiTheme="majorBidi"/>
          <w:b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>Master Degree in Pharmacy, University of Baghdad</w:t>
      </w:r>
      <w:proofErr w:type="gramStart"/>
      <w:r w:rsidRPr="00C17A49">
        <w:rPr>
          <w:rFonts w:asciiTheme="majorBidi" w:hAnsiTheme="majorBidi"/>
          <w:sz w:val="28"/>
          <w:szCs w:val="28"/>
          <w:lang w:bidi="ar-IQ"/>
        </w:rPr>
        <w:t>,2012</w:t>
      </w:r>
      <w:proofErr w:type="gramEnd"/>
      <w:r w:rsidRPr="00C17A49">
        <w:rPr>
          <w:rFonts w:asciiTheme="majorBidi" w:hAnsiTheme="majorBidi"/>
          <w:sz w:val="28"/>
          <w:szCs w:val="28"/>
          <w:lang w:bidi="ar-IQ"/>
        </w:rPr>
        <w:t>.</w:t>
      </w:r>
    </w:p>
    <w:p w:rsidR="00F96D84" w:rsidRPr="00C17A49" w:rsidRDefault="00F96D84" w:rsidP="00874637">
      <w:pPr>
        <w:pStyle w:val="ListParagraph"/>
        <w:numPr>
          <w:ilvl w:val="0"/>
          <w:numId w:val="29"/>
        </w:numPr>
        <w:spacing w:after="0"/>
        <w:rPr>
          <w:rFonts w:asciiTheme="majorBidi" w:hAnsiTheme="majorBidi"/>
          <w:b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>Bachelor Degree in Pharmacy, University of Baghdad, 2005.</w:t>
      </w:r>
      <w:r w:rsidR="0077739F" w:rsidRPr="00C17A49">
        <w:rPr>
          <w:rFonts w:asciiTheme="majorBidi" w:hAnsiTheme="majorBidi"/>
          <w:sz w:val="28"/>
          <w:szCs w:val="28"/>
          <w:lang w:bidi="ar-IQ"/>
        </w:rPr>
        <w:t>Ranked   first of 314 students.</w:t>
      </w:r>
    </w:p>
    <w:p w:rsidR="00874637" w:rsidRDefault="00874637" w:rsidP="00C17A49">
      <w:pPr>
        <w:rPr>
          <w:rFonts w:asciiTheme="majorBidi" w:hAnsiTheme="majorBidi"/>
          <w:b/>
          <w:bCs/>
          <w:sz w:val="28"/>
          <w:szCs w:val="28"/>
          <w:lang w:bidi="ar-IQ"/>
        </w:rPr>
      </w:pPr>
    </w:p>
    <w:p w:rsidR="0077739F" w:rsidRPr="0077739F" w:rsidRDefault="0077739F" w:rsidP="00874637">
      <w:pPr>
        <w:spacing w:after="0"/>
        <w:rPr>
          <w:rFonts w:asciiTheme="majorBidi" w:hAnsi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/>
          <w:b/>
          <w:bCs/>
          <w:sz w:val="28"/>
          <w:szCs w:val="28"/>
          <w:lang w:bidi="ar-IQ"/>
        </w:rPr>
        <w:t>PROFESSIONAL MEMBERSHIP:</w:t>
      </w:r>
    </w:p>
    <w:p w:rsidR="0077739F" w:rsidRPr="00C17A49" w:rsidRDefault="0077739F" w:rsidP="00874637">
      <w:pPr>
        <w:pStyle w:val="ListParagraph"/>
        <w:numPr>
          <w:ilvl w:val="0"/>
          <w:numId w:val="30"/>
        </w:numPr>
        <w:spacing w:after="0"/>
        <w:rPr>
          <w:rFonts w:asciiTheme="majorBidi" w:hAnsiTheme="majorBidi"/>
          <w:b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>Syndicate of Iraqi Pharmacists, 2005.</w:t>
      </w:r>
    </w:p>
    <w:p w:rsidR="00874637" w:rsidRDefault="00874637" w:rsidP="00C17A49">
      <w:pPr>
        <w:rPr>
          <w:rFonts w:asciiTheme="majorBidi" w:hAnsiTheme="majorBidi"/>
          <w:b/>
          <w:bCs/>
          <w:sz w:val="28"/>
          <w:szCs w:val="28"/>
          <w:lang w:bidi="ar-IQ"/>
        </w:rPr>
      </w:pPr>
    </w:p>
    <w:p w:rsidR="00786FC7" w:rsidRDefault="0077739F" w:rsidP="00874637">
      <w:pPr>
        <w:spacing w:after="0"/>
        <w:rPr>
          <w:rFonts w:asciiTheme="majorBidi" w:hAnsi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/>
          <w:b/>
          <w:bCs/>
          <w:sz w:val="28"/>
          <w:szCs w:val="28"/>
          <w:lang w:bidi="ar-IQ"/>
        </w:rPr>
        <w:t>TEACHING AND PROFESSIONAL EXPERIENCE</w:t>
      </w:r>
    </w:p>
    <w:p w:rsidR="00786FC7" w:rsidRPr="00C17A49" w:rsidRDefault="00786FC7" w:rsidP="00874637">
      <w:pPr>
        <w:pStyle w:val="ListParagraph"/>
        <w:numPr>
          <w:ilvl w:val="0"/>
          <w:numId w:val="30"/>
        </w:numPr>
        <w:spacing w:after="0"/>
        <w:rPr>
          <w:rFonts w:asciiTheme="majorBidi" w:hAnsiTheme="majorBidi"/>
          <w:b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 xml:space="preserve">2012-pres.  Associate Lecturer at Department </w:t>
      </w:r>
      <w:r w:rsidR="009D1A92" w:rsidRPr="00C17A49">
        <w:rPr>
          <w:rFonts w:asciiTheme="majorBidi" w:hAnsiTheme="majorBidi"/>
          <w:sz w:val="28"/>
          <w:szCs w:val="28"/>
          <w:lang w:bidi="ar-IQ"/>
        </w:rPr>
        <w:t>of Pharmaceutics</w:t>
      </w:r>
      <w:r w:rsidRPr="00C17A49">
        <w:rPr>
          <w:rFonts w:asciiTheme="majorBidi" w:hAnsiTheme="majorBidi"/>
          <w:sz w:val="28"/>
          <w:szCs w:val="28"/>
          <w:lang w:bidi="ar-IQ"/>
        </w:rPr>
        <w:t>, College of Pharmacy –University of Baghdad.</w:t>
      </w:r>
    </w:p>
    <w:p w:rsidR="00786FC7" w:rsidRPr="00C17A49" w:rsidRDefault="009D1A92" w:rsidP="00C17A49">
      <w:pPr>
        <w:pStyle w:val="ListParagraph"/>
        <w:numPr>
          <w:ilvl w:val="0"/>
          <w:numId w:val="30"/>
        </w:numPr>
        <w:rPr>
          <w:rFonts w:asciiTheme="majorBidi" w:hAnsiTheme="majorBidi"/>
          <w:b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>2009-2012. Research and Teaching Assistant at Department of Pharmaceutics, College of Pharmacy</w:t>
      </w:r>
      <w:r w:rsidR="00874637">
        <w:rPr>
          <w:rFonts w:asciiTheme="majorBidi" w:hAnsiTheme="majorBidi"/>
          <w:sz w:val="28"/>
          <w:szCs w:val="28"/>
          <w:lang w:bidi="ar-IQ"/>
        </w:rPr>
        <w:t xml:space="preserve">, </w:t>
      </w:r>
      <w:r w:rsidRPr="00C17A49">
        <w:rPr>
          <w:rFonts w:asciiTheme="majorBidi" w:hAnsiTheme="majorBidi"/>
          <w:sz w:val="28"/>
          <w:szCs w:val="28"/>
          <w:lang w:bidi="ar-IQ"/>
        </w:rPr>
        <w:t>University of Baghdad.</w:t>
      </w:r>
    </w:p>
    <w:p w:rsidR="009D1A92" w:rsidRPr="00C17A49" w:rsidRDefault="009D1A92" w:rsidP="00C17A49">
      <w:pPr>
        <w:pStyle w:val="ListParagraph"/>
        <w:numPr>
          <w:ilvl w:val="0"/>
          <w:numId w:val="30"/>
        </w:numPr>
        <w:rPr>
          <w:rFonts w:asciiTheme="majorBidi" w:hAnsiTheme="majorBidi"/>
          <w:b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>2007-2009. Assistant Laboratory Instructor at Department of Pharmaceutics, College of Pharmacy</w:t>
      </w:r>
      <w:r w:rsidR="00874637">
        <w:rPr>
          <w:rFonts w:asciiTheme="majorBidi" w:hAnsiTheme="majorBidi"/>
          <w:sz w:val="28"/>
          <w:szCs w:val="28"/>
          <w:lang w:bidi="ar-IQ"/>
        </w:rPr>
        <w:t xml:space="preserve">, </w:t>
      </w:r>
      <w:r w:rsidRPr="00C17A49">
        <w:rPr>
          <w:rFonts w:asciiTheme="majorBidi" w:hAnsiTheme="majorBidi"/>
          <w:sz w:val="28"/>
          <w:szCs w:val="28"/>
          <w:lang w:bidi="ar-IQ"/>
        </w:rPr>
        <w:t>University of Baghdad.</w:t>
      </w:r>
    </w:p>
    <w:p w:rsidR="005A596A" w:rsidRPr="00C17A49" w:rsidRDefault="00BC5B36" w:rsidP="00C17A49">
      <w:pPr>
        <w:pStyle w:val="ListParagraph"/>
        <w:numPr>
          <w:ilvl w:val="0"/>
          <w:numId w:val="30"/>
        </w:numPr>
        <w:rPr>
          <w:rFonts w:asciiTheme="majorBidi" w:hAnsiTheme="majorBidi"/>
          <w:b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>20</w:t>
      </w:r>
      <w:r w:rsidR="00243D93" w:rsidRPr="00C17A49">
        <w:rPr>
          <w:rFonts w:asciiTheme="majorBidi" w:hAnsiTheme="majorBidi"/>
          <w:sz w:val="28"/>
          <w:szCs w:val="28"/>
          <w:lang w:bidi="ar-IQ"/>
        </w:rPr>
        <w:t>05</w:t>
      </w:r>
      <w:r w:rsidR="00E323A5" w:rsidRPr="00C17A49">
        <w:rPr>
          <w:rFonts w:asciiTheme="majorBidi" w:hAnsiTheme="majorBidi"/>
          <w:sz w:val="28"/>
          <w:szCs w:val="28"/>
          <w:lang w:bidi="ar-IQ"/>
        </w:rPr>
        <w:t>- pres</w:t>
      </w:r>
      <w:r w:rsidRPr="00C17A49">
        <w:rPr>
          <w:rFonts w:asciiTheme="majorBidi" w:hAnsiTheme="majorBidi"/>
          <w:sz w:val="28"/>
          <w:szCs w:val="28"/>
          <w:lang w:bidi="ar-IQ"/>
        </w:rPr>
        <w:t>.</w:t>
      </w:r>
      <w:r w:rsidR="00243D93" w:rsidRPr="00C17A49">
        <w:rPr>
          <w:rFonts w:asciiTheme="majorBidi" w:hAnsiTheme="majorBidi"/>
          <w:sz w:val="28"/>
          <w:szCs w:val="28"/>
          <w:lang w:bidi="ar-IQ"/>
        </w:rPr>
        <w:t>, Work in Private Community Pharmacy (Part Time), Baghdad, Iraq.</w:t>
      </w:r>
    </w:p>
    <w:p w:rsidR="009D1A92" w:rsidRPr="000A6095" w:rsidRDefault="009D1A92" w:rsidP="00874637">
      <w:pPr>
        <w:spacing w:after="0"/>
        <w:rPr>
          <w:rFonts w:asciiTheme="majorBidi" w:hAnsiTheme="majorBidi"/>
          <w:b/>
          <w:bCs/>
          <w:sz w:val="28"/>
          <w:szCs w:val="28"/>
          <w:lang w:bidi="ar-IQ"/>
        </w:rPr>
      </w:pPr>
      <w:r w:rsidRPr="000A6095">
        <w:rPr>
          <w:rFonts w:asciiTheme="majorBidi" w:hAnsiTheme="majorBidi"/>
          <w:b/>
          <w:bCs/>
          <w:sz w:val="28"/>
          <w:szCs w:val="28"/>
          <w:lang w:bidi="ar-IQ"/>
        </w:rPr>
        <w:t>SUPERVISION</w:t>
      </w:r>
    </w:p>
    <w:p w:rsidR="009D1A92" w:rsidRPr="00C17A49" w:rsidRDefault="009D1A92" w:rsidP="00874637">
      <w:pPr>
        <w:pStyle w:val="ListParagraph"/>
        <w:numPr>
          <w:ilvl w:val="0"/>
          <w:numId w:val="31"/>
        </w:numPr>
        <w:spacing w:after="0"/>
        <w:ind w:left="709" w:hanging="283"/>
        <w:rPr>
          <w:rFonts w:asciiTheme="majorBidi" w:hAnsiTheme="majorBidi"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 xml:space="preserve">2013, </w:t>
      </w:r>
      <w:proofErr w:type="spellStart"/>
      <w:r w:rsidRPr="00C17A49">
        <w:rPr>
          <w:rFonts w:asciiTheme="majorBidi" w:hAnsiTheme="majorBidi"/>
          <w:sz w:val="28"/>
          <w:szCs w:val="28"/>
          <w:lang w:bidi="ar-IQ"/>
        </w:rPr>
        <w:t>Duaa</w:t>
      </w:r>
      <w:proofErr w:type="spellEnd"/>
      <w:r w:rsidR="00B3412E">
        <w:rPr>
          <w:rFonts w:asciiTheme="majorBidi" w:hAnsiTheme="majorBidi"/>
          <w:sz w:val="28"/>
          <w:szCs w:val="28"/>
          <w:lang w:bidi="ar-IQ"/>
        </w:rPr>
        <w:t xml:space="preserve"> </w:t>
      </w:r>
      <w:proofErr w:type="spellStart"/>
      <w:r w:rsidRPr="00C17A49">
        <w:rPr>
          <w:rFonts w:asciiTheme="majorBidi" w:hAnsiTheme="majorBidi"/>
          <w:sz w:val="28"/>
          <w:szCs w:val="28"/>
          <w:lang w:bidi="ar-IQ"/>
        </w:rPr>
        <w:t>Nidal</w:t>
      </w:r>
      <w:proofErr w:type="spellEnd"/>
      <w:r w:rsidRPr="00C17A49">
        <w:rPr>
          <w:rFonts w:asciiTheme="majorBidi" w:hAnsiTheme="majorBidi"/>
          <w:sz w:val="28"/>
          <w:szCs w:val="28"/>
          <w:lang w:bidi="ar-IQ"/>
        </w:rPr>
        <w:t xml:space="preserve"> Ghazi, </w:t>
      </w:r>
      <w:r w:rsidR="005A596A" w:rsidRPr="00C17A49">
        <w:rPr>
          <w:rFonts w:asciiTheme="majorBidi" w:hAnsiTheme="majorBidi"/>
          <w:sz w:val="28"/>
          <w:szCs w:val="28"/>
          <w:lang w:bidi="ar-IQ"/>
        </w:rPr>
        <w:t>Evaluation of Prednisolone Tablets in Iraqi Market, Undergraduate Graduation Project.</w:t>
      </w:r>
    </w:p>
    <w:p w:rsidR="005A596A" w:rsidRPr="00C17A49" w:rsidRDefault="005A596A" w:rsidP="00874637">
      <w:pPr>
        <w:pStyle w:val="ListParagraph"/>
        <w:numPr>
          <w:ilvl w:val="0"/>
          <w:numId w:val="31"/>
        </w:numPr>
        <w:spacing w:after="0"/>
        <w:ind w:left="709" w:hanging="283"/>
        <w:rPr>
          <w:rFonts w:asciiTheme="majorBidi" w:hAnsiTheme="majorBidi"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 xml:space="preserve">2014, </w:t>
      </w:r>
      <w:proofErr w:type="spellStart"/>
      <w:r w:rsidRPr="00C17A49">
        <w:rPr>
          <w:rFonts w:asciiTheme="majorBidi" w:hAnsiTheme="majorBidi"/>
          <w:sz w:val="28"/>
          <w:szCs w:val="28"/>
          <w:lang w:bidi="ar-IQ"/>
        </w:rPr>
        <w:t>Mais</w:t>
      </w:r>
      <w:proofErr w:type="spellEnd"/>
      <w:r w:rsidR="00AC036B">
        <w:rPr>
          <w:rFonts w:asciiTheme="majorBidi" w:hAnsiTheme="majorBidi"/>
          <w:sz w:val="28"/>
          <w:szCs w:val="28"/>
          <w:lang w:bidi="ar-IQ"/>
        </w:rPr>
        <w:t xml:space="preserve"> </w:t>
      </w:r>
      <w:bookmarkStart w:id="0" w:name="_GoBack"/>
      <w:bookmarkEnd w:id="0"/>
      <w:proofErr w:type="spellStart"/>
      <w:r w:rsidRPr="00C17A49">
        <w:rPr>
          <w:rFonts w:asciiTheme="majorBidi" w:hAnsiTheme="majorBidi"/>
          <w:sz w:val="28"/>
          <w:szCs w:val="28"/>
          <w:lang w:bidi="ar-IQ"/>
        </w:rPr>
        <w:t>NajimAwda</w:t>
      </w:r>
      <w:proofErr w:type="spellEnd"/>
      <w:r w:rsidRPr="00C17A49">
        <w:rPr>
          <w:rFonts w:asciiTheme="majorBidi" w:hAnsiTheme="majorBidi"/>
          <w:sz w:val="28"/>
          <w:szCs w:val="28"/>
          <w:lang w:bidi="ar-IQ"/>
        </w:rPr>
        <w:t>, Micro -sponge as Promising Drug Delivery System, Undergraduate Graduation Project.</w:t>
      </w:r>
    </w:p>
    <w:p w:rsidR="005A596A" w:rsidRPr="00C17A49" w:rsidRDefault="000A6095" w:rsidP="00C17A49">
      <w:pPr>
        <w:pStyle w:val="ListParagraph"/>
        <w:numPr>
          <w:ilvl w:val="0"/>
          <w:numId w:val="31"/>
        </w:numPr>
        <w:ind w:left="709" w:hanging="283"/>
        <w:rPr>
          <w:rFonts w:asciiTheme="majorBidi" w:hAnsiTheme="majorBidi"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>2015-pres.,</w:t>
      </w:r>
      <w:r w:rsidR="005A596A" w:rsidRPr="00C17A49">
        <w:rPr>
          <w:rFonts w:asciiTheme="majorBidi" w:hAnsiTheme="majorBidi"/>
          <w:sz w:val="28"/>
          <w:szCs w:val="28"/>
          <w:lang w:bidi="ar-IQ"/>
        </w:rPr>
        <w:t xml:space="preserve"> </w:t>
      </w:r>
      <w:proofErr w:type="spellStart"/>
      <w:r w:rsidR="005A596A" w:rsidRPr="00C17A49">
        <w:rPr>
          <w:rFonts w:asciiTheme="majorBidi" w:hAnsiTheme="majorBidi"/>
          <w:sz w:val="28"/>
          <w:szCs w:val="28"/>
          <w:lang w:bidi="ar-IQ"/>
        </w:rPr>
        <w:t>Iman</w:t>
      </w:r>
      <w:proofErr w:type="spellEnd"/>
      <w:r w:rsidR="005A596A" w:rsidRPr="00C17A49">
        <w:rPr>
          <w:rFonts w:asciiTheme="majorBidi" w:hAnsiTheme="majorBidi"/>
          <w:sz w:val="28"/>
          <w:szCs w:val="28"/>
          <w:lang w:bidi="ar-IQ"/>
        </w:rPr>
        <w:t xml:space="preserve"> </w:t>
      </w:r>
      <w:proofErr w:type="spellStart"/>
      <w:r w:rsidR="005A596A" w:rsidRPr="00C17A49">
        <w:rPr>
          <w:rFonts w:asciiTheme="majorBidi" w:hAnsiTheme="majorBidi"/>
          <w:sz w:val="28"/>
          <w:szCs w:val="28"/>
          <w:lang w:bidi="ar-IQ"/>
        </w:rPr>
        <w:t>Satar</w:t>
      </w:r>
      <w:proofErr w:type="spellEnd"/>
      <w:r w:rsidR="005A596A" w:rsidRPr="00C17A49">
        <w:rPr>
          <w:rFonts w:asciiTheme="majorBidi" w:hAnsiTheme="majorBidi"/>
          <w:sz w:val="28"/>
          <w:szCs w:val="28"/>
          <w:lang w:bidi="ar-IQ"/>
        </w:rPr>
        <w:t xml:space="preserve">, Gastro retentive System as an Approach for Enhancing </w:t>
      </w:r>
      <w:r w:rsidRPr="00C17A49">
        <w:rPr>
          <w:rFonts w:asciiTheme="majorBidi" w:hAnsiTheme="majorBidi"/>
          <w:sz w:val="28"/>
          <w:szCs w:val="28"/>
          <w:lang w:bidi="ar-IQ"/>
        </w:rPr>
        <w:t>Bioavailability</w:t>
      </w:r>
      <w:r w:rsidR="005A596A" w:rsidRPr="00C17A49">
        <w:rPr>
          <w:rFonts w:asciiTheme="majorBidi" w:hAnsiTheme="majorBidi"/>
          <w:sz w:val="28"/>
          <w:szCs w:val="28"/>
          <w:lang w:bidi="ar-IQ"/>
        </w:rPr>
        <w:t>,</w:t>
      </w:r>
      <w:r w:rsidRPr="00C17A49">
        <w:rPr>
          <w:rFonts w:asciiTheme="majorBidi" w:hAnsiTheme="majorBidi"/>
          <w:sz w:val="28"/>
          <w:szCs w:val="28"/>
          <w:lang w:bidi="ar-IQ"/>
        </w:rPr>
        <w:t xml:space="preserve"> Undergraduate Graduation Project.</w:t>
      </w:r>
    </w:p>
    <w:p w:rsidR="000A6095" w:rsidRPr="00C17A49" w:rsidRDefault="000A6095" w:rsidP="00C17A49">
      <w:pPr>
        <w:pStyle w:val="ListParagraph"/>
        <w:numPr>
          <w:ilvl w:val="0"/>
          <w:numId w:val="31"/>
        </w:numPr>
        <w:ind w:left="709" w:hanging="283"/>
        <w:rPr>
          <w:rFonts w:asciiTheme="majorBidi" w:hAnsiTheme="majorBidi"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lastRenderedPageBreak/>
        <w:t xml:space="preserve">2015-pres., </w:t>
      </w:r>
      <w:proofErr w:type="spellStart"/>
      <w:r w:rsidRPr="00C17A49">
        <w:rPr>
          <w:rFonts w:asciiTheme="majorBidi" w:hAnsiTheme="majorBidi"/>
          <w:sz w:val="28"/>
          <w:szCs w:val="28"/>
          <w:lang w:bidi="ar-IQ"/>
        </w:rPr>
        <w:t>DalalFalih</w:t>
      </w:r>
      <w:proofErr w:type="spellEnd"/>
      <w:r w:rsidRPr="00C17A49">
        <w:rPr>
          <w:rFonts w:asciiTheme="majorBidi" w:hAnsiTheme="majorBidi"/>
          <w:sz w:val="28"/>
          <w:szCs w:val="28"/>
          <w:lang w:bidi="ar-IQ"/>
        </w:rPr>
        <w:t xml:space="preserve">, In Situ </w:t>
      </w:r>
      <w:proofErr w:type="spellStart"/>
      <w:r w:rsidRPr="00C17A49">
        <w:rPr>
          <w:rFonts w:asciiTheme="majorBidi" w:hAnsiTheme="majorBidi"/>
          <w:sz w:val="28"/>
          <w:szCs w:val="28"/>
          <w:lang w:bidi="ar-IQ"/>
        </w:rPr>
        <w:t>Micronization</w:t>
      </w:r>
      <w:proofErr w:type="spellEnd"/>
      <w:r w:rsidRPr="00C17A49">
        <w:rPr>
          <w:rFonts w:asciiTheme="majorBidi" w:hAnsiTheme="majorBidi"/>
          <w:sz w:val="28"/>
          <w:szCs w:val="28"/>
          <w:lang w:bidi="ar-IQ"/>
        </w:rPr>
        <w:t xml:space="preserve"> Technique for Solubility Enhancement, Undergraduate Graduation Project. </w:t>
      </w:r>
    </w:p>
    <w:p w:rsidR="004B212A" w:rsidRPr="00C17A49" w:rsidRDefault="000A6095" w:rsidP="00C17A49">
      <w:pPr>
        <w:pStyle w:val="ListParagraph"/>
        <w:numPr>
          <w:ilvl w:val="0"/>
          <w:numId w:val="31"/>
        </w:numPr>
        <w:ind w:left="709" w:hanging="283"/>
        <w:rPr>
          <w:rFonts w:asciiTheme="majorBidi" w:hAnsiTheme="majorBidi"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 xml:space="preserve">2015-pres., </w:t>
      </w:r>
      <w:proofErr w:type="spellStart"/>
      <w:r w:rsidRPr="00C17A49">
        <w:rPr>
          <w:rFonts w:asciiTheme="majorBidi" w:hAnsiTheme="majorBidi"/>
          <w:sz w:val="28"/>
          <w:szCs w:val="28"/>
          <w:lang w:bidi="ar-IQ"/>
        </w:rPr>
        <w:t>HussamAmer</w:t>
      </w:r>
      <w:proofErr w:type="spellEnd"/>
      <w:r w:rsidRPr="00C17A49">
        <w:rPr>
          <w:rFonts w:asciiTheme="majorBidi" w:hAnsiTheme="majorBidi"/>
          <w:sz w:val="28"/>
          <w:szCs w:val="28"/>
          <w:lang w:bidi="ar-IQ"/>
        </w:rPr>
        <w:t xml:space="preserve">, </w:t>
      </w:r>
      <w:proofErr w:type="spellStart"/>
      <w:r w:rsidRPr="00C17A49">
        <w:rPr>
          <w:rFonts w:asciiTheme="majorBidi" w:hAnsiTheme="majorBidi"/>
          <w:sz w:val="28"/>
          <w:szCs w:val="28"/>
          <w:lang w:bidi="ar-IQ"/>
        </w:rPr>
        <w:t>Transferosome</w:t>
      </w:r>
      <w:proofErr w:type="spellEnd"/>
      <w:r w:rsidRPr="00C17A49">
        <w:rPr>
          <w:rFonts w:asciiTheme="majorBidi" w:hAnsiTheme="majorBidi"/>
          <w:sz w:val="28"/>
          <w:szCs w:val="28"/>
          <w:lang w:bidi="ar-IQ"/>
        </w:rPr>
        <w:t xml:space="preserve"> as Advanced Transdermal Drug Carrier, </w:t>
      </w:r>
      <w:r w:rsidR="004B212A" w:rsidRPr="00C17A49">
        <w:rPr>
          <w:rFonts w:asciiTheme="majorBidi" w:hAnsiTheme="majorBidi"/>
          <w:sz w:val="28"/>
          <w:szCs w:val="28"/>
          <w:lang w:bidi="ar-IQ"/>
        </w:rPr>
        <w:t xml:space="preserve">Undergraduate Graduation Project. </w:t>
      </w:r>
    </w:p>
    <w:p w:rsidR="004B212A" w:rsidRDefault="004B212A" w:rsidP="00C17A49">
      <w:pPr>
        <w:pStyle w:val="ListParagraph"/>
        <w:ind w:left="0"/>
        <w:rPr>
          <w:rFonts w:asciiTheme="majorBidi" w:hAnsiTheme="majorBidi"/>
          <w:sz w:val="28"/>
          <w:szCs w:val="28"/>
          <w:lang w:bidi="ar-IQ"/>
        </w:rPr>
      </w:pPr>
    </w:p>
    <w:p w:rsidR="004B212A" w:rsidRDefault="004B212A" w:rsidP="00874637">
      <w:pPr>
        <w:pStyle w:val="ListParagraph"/>
        <w:tabs>
          <w:tab w:val="left" w:pos="90"/>
        </w:tabs>
        <w:spacing w:after="0"/>
        <w:ind w:left="0" w:right="-203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4B212A">
        <w:rPr>
          <w:rFonts w:ascii="Times New Roman" w:hAnsi="Times New Roman"/>
          <w:b/>
          <w:caps/>
          <w:color w:val="000000"/>
          <w:sz w:val="28"/>
          <w:szCs w:val="28"/>
        </w:rPr>
        <w:t>honors and awards</w:t>
      </w:r>
    </w:p>
    <w:p w:rsidR="000A6095" w:rsidRPr="00C17A49" w:rsidRDefault="008A5A46" w:rsidP="00874637">
      <w:pPr>
        <w:pStyle w:val="ListParagraph"/>
        <w:numPr>
          <w:ilvl w:val="0"/>
          <w:numId w:val="32"/>
        </w:numPr>
        <w:spacing w:after="0"/>
        <w:rPr>
          <w:rFonts w:asciiTheme="majorBidi" w:hAnsiTheme="majorBidi"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sz w:val="28"/>
          <w:szCs w:val="28"/>
          <w:lang w:bidi="ar-IQ"/>
        </w:rPr>
        <w:t xml:space="preserve">18 Jun. 2013,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Letter</w:t>
      </w:r>
      <w:proofErr w:type="spellEnd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 xml:space="preserve"> of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Appreciation</w:t>
      </w:r>
      <w:proofErr w:type="spellEnd"/>
      <w:r w:rsidRPr="00C17A49">
        <w:rPr>
          <w:rFonts w:asciiTheme="majorBidi" w:hAnsiTheme="majorBidi"/>
          <w:bCs/>
          <w:sz w:val="28"/>
          <w:szCs w:val="28"/>
          <w:lang w:bidi="ar-IQ"/>
        </w:rPr>
        <w:t>, College of Pharmacy</w:t>
      </w:r>
      <w:r w:rsidR="00874637">
        <w:rPr>
          <w:rFonts w:asciiTheme="majorBidi" w:hAnsiTheme="majorBidi"/>
          <w:bCs/>
          <w:sz w:val="28"/>
          <w:szCs w:val="28"/>
          <w:lang w:bidi="ar-IQ"/>
        </w:rPr>
        <w:t xml:space="preserve">, </w:t>
      </w:r>
      <w:r w:rsidRPr="00C17A49">
        <w:rPr>
          <w:rFonts w:asciiTheme="majorBidi" w:hAnsiTheme="majorBidi"/>
          <w:bCs/>
          <w:sz w:val="28"/>
          <w:szCs w:val="28"/>
          <w:lang w:bidi="ar-IQ"/>
        </w:rPr>
        <w:t>University of Baghdad.</w:t>
      </w:r>
    </w:p>
    <w:p w:rsidR="008A5A46" w:rsidRPr="00C17A49" w:rsidRDefault="008A5A46" w:rsidP="00C17A49">
      <w:pPr>
        <w:pStyle w:val="ListParagraph"/>
        <w:numPr>
          <w:ilvl w:val="0"/>
          <w:numId w:val="32"/>
        </w:numPr>
        <w:rPr>
          <w:rFonts w:asciiTheme="majorBidi" w:hAnsiTheme="majorBidi"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bCs/>
          <w:sz w:val="28"/>
          <w:szCs w:val="28"/>
          <w:lang w:bidi="ar-IQ"/>
        </w:rPr>
        <w:t xml:space="preserve">15 Jul. 2013,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Letter</w:t>
      </w:r>
      <w:proofErr w:type="spellEnd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 xml:space="preserve"> of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Appreciation</w:t>
      </w:r>
      <w:proofErr w:type="spellEnd"/>
      <w:r w:rsidR="00874637">
        <w:rPr>
          <w:rFonts w:asciiTheme="majorBidi" w:hAnsiTheme="majorBidi"/>
          <w:bCs/>
          <w:sz w:val="28"/>
          <w:szCs w:val="28"/>
          <w:lang w:bidi="ar-IQ"/>
        </w:rPr>
        <w:t xml:space="preserve">, College of Pharmacy, </w:t>
      </w:r>
      <w:r w:rsidRPr="00C17A49">
        <w:rPr>
          <w:rFonts w:asciiTheme="majorBidi" w:hAnsiTheme="majorBidi"/>
          <w:bCs/>
          <w:sz w:val="28"/>
          <w:szCs w:val="28"/>
          <w:lang w:bidi="ar-IQ"/>
        </w:rPr>
        <w:t>University of Baghdad.</w:t>
      </w:r>
    </w:p>
    <w:p w:rsidR="008A5A46" w:rsidRPr="00C17A49" w:rsidRDefault="008A5A46" w:rsidP="00C17A49">
      <w:pPr>
        <w:pStyle w:val="ListParagraph"/>
        <w:numPr>
          <w:ilvl w:val="0"/>
          <w:numId w:val="32"/>
        </w:numPr>
        <w:rPr>
          <w:rFonts w:asciiTheme="majorBidi" w:hAnsiTheme="majorBidi"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bCs/>
          <w:sz w:val="28"/>
          <w:szCs w:val="28"/>
          <w:lang w:bidi="ar-IQ"/>
        </w:rPr>
        <w:t>30 Oct. 2013,</w:t>
      </w:r>
      <w:r w:rsidR="00C06048">
        <w:rPr>
          <w:rFonts w:asciiTheme="majorBidi" w:hAnsiTheme="majorBidi"/>
          <w:bCs/>
          <w:sz w:val="28"/>
          <w:szCs w:val="28"/>
          <w:lang w:bidi="ar-IQ"/>
        </w:rPr>
        <w:t xml:space="preserve">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Letter</w:t>
      </w:r>
      <w:proofErr w:type="spellEnd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 xml:space="preserve"> of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Appreciation</w:t>
      </w:r>
      <w:proofErr w:type="spellEnd"/>
      <w:r w:rsidR="00874637">
        <w:rPr>
          <w:rFonts w:asciiTheme="majorBidi" w:hAnsiTheme="majorBidi"/>
          <w:bCs/>
          <w:sz w:val="28"/>
          <w:szCs w:val="28"/>
          <w:lang w:bidi="ar-IQ"/>
        </w:rPr>
        <w:t xml:space="preserve">, College of Pharmacy, </w:t>
      </w:r>
      <w:r w:rsidRPr="00C17A49">
        <w:rPr>
          <w:rFonts w:asciiTheme="majorBidi" w:hAnsiTheme="majorBidi"/>
          <w:bCs/>
          <w:sz w:val="28"/>
          <w:szCs w:val="28"/>
          <w:lang w:bidi="ar-IQ"/>
        </w:rPr>
        <w:t>University of Baghdad.</w:t>
      </w:r>
    </w:p>
    <w:p w:rsidR="008A5A46" w:rsidRPr="00C17A49" w:rsidRDefault="008A5A46" w:rsidP="00C17A49">
      <w:pPr>
        <w:pStyle w:val="ListParagraph"/>
        <w:numPr>
          <w:ilvl w:val="0"/>
          <w:numId w:val="32"/>
        </w:numPr>
        <w:rPr>
          <w:rFonts w:asciiTheme="majorBidi" w:hAnsiTheme="majorBidi"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bCs/>
          <w:sz w:val="28"/>
          <w:szCs w:val="28"/>
          <w:lang w:bidi="ar-IQ"/>
        </w:rPr>
        <w:t>25 Mar. 2014,</w:t>
      </w:r>
      <w:r w:rsidR="00C06048">
        <w:rPr>
          <w:rFonts w:asciiTheme="majorBidi" w:hAnsiTheme="majorBidi"/>
          <w:bCs/>
          <w:sz w:val="28"/>
          <w:szCs w:val="28"/>
          <w:lang w:bidi="ar-IQ"/>
        </w:rPr>
        <w:t xml:space="preserve">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Letter</w:t>
      </w:r>
      <w:proofErr w:type="spellEnd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 xml:space="preserve"> of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Appreciation</w:t>
      </w:r>
      <w:proofErr w:type="spellEnd"/>
      <w:r w:rsidR="00874637">
        <w:rPr>
          <w:rFonts w:asciiTheme="majorBidi" w:hAnsiTheme="majorBidi"/>
          <w:bCs/>
          <w:sz w:val="28"/>
          <w:szCs w:val="28"/>
          <w:lang w:bidi="ar-IQ"/>
        </w:rPr>
        <w:t xml:space="preserve">, College of Pharmacy, </w:t>
      </w:r>
      <w:r w:rsidRPr="00C17A49">
        <w:rPr>
          <w:rFonts w:asciiTheme="majorBidi" w:hAnsiTheme="majorBidi"/>
          <w:bCs/>
          <w:sz w:val="28"/>
          <w:szCs w:val="28"/>
          <w:lang w:bidi="ar-IQ"/>
        </w:rPr>
        <w:t>University of Baghdad.</w:t>
      </w:r>
    </w:p>
    <w:p w:rsidR="008A5A46" w:rsidRPr="00C17A49" w:rsidRDefault="008A5A46" w:rsidP="00C17A49">
      <w:pPr>
        <w:pStyle w:val="ListParagraph"/>
        <w:numPr>
          <w:ilvl w:val="0"/>
          <w:numId w:val="32"/>
        </w:numPr>
        <w:spacing w:line="276" w:lineRule="auto"/>
        <w:rPr>
          <w:rFonts w:asciiTheme="majorBidi" w:hAnsiTheme="majorBidi"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bCs/>
          <w:sz w:val="28"/>
          <w:szCs w:val="28"/>
          <w:lang w:bidi="ar-IQ"/>
        </w:rPr>
        <w:t xml:space="preserve">5 Jun. 2014,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Letter</w:t>
      </w:r>
      <w:proofErr w:type="spellEnd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 xml:space="preserve"> of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Appreciation</w:t>
      </w:r>
      <w:proofErr w:type="spellEnd"/>
      <w:r w:rsidRPr="00C17A49">
        <w:rPr>
          <w:rFonts w:asciiTheme="majorBidi" w:hAnsiTheme="majorBidi"/>
          <w:bCs/>
          <w:sz w:val="28"/>
          <w:szCs w:val="28"/>
          <w:lang w:bidi="ar-IQ"/>
        </w:rPr>
        <w:t xml:space="preserve">, President of </w:t>
      </w:r>
      <w:r w:rsidR="00874637" w:rsidRPr="00C17A49">
        <w:rPr>
          <w:rFonts w:asciiTheme="majorBidi" w:hAnsiTheme="majorBidi"/>
          <w:bCs/>
          <w:sz w:val="28"/>
          <w:szCs w:val="28"/>
          <w:lang w:bidi="ar-IQ"/>
        </w:rPr>
        <w:t>University of Baghdad</w:t>
      </w:r>
      <w:r w:rsidRPr="00C17A49">
        <w:rPr>
          <w:rFonts w:asciiTheme="majorBidi" w:hAnsiTheme="majorBidi"/>
          <w:bCs/>
          <w:sz w:val="28"/>
          <w:szCs w:val="28"/>
          <w:lang w:bidi="ar-IQ"/>
        </w:rPr>
        <w:t>.</w:t>
      </w:r>
    </w:p>
    <w:p w:rsidR="00BC5B36" w:rsidRPr="00C17A49" w:rsidRDefault="00BC5B36" w:rsidP="00C17A49">
      <w:pPr>
        <w:pStyle w:val="ListParagraph"/>
        <w:numPr>
          <w:ilvl w:val="0"/>
          <w:numId w:val="32"/>
        </w:numPr>
        <w:spacing w:line="276" w:lineRule="auto"/>
        <w:rPr>
          <w:rFonts w:asciiTheme="majorBidi" w:hAnsiTheme="majorBidi"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bCs/>
          <w:sz w:val="28"/>
          <w:szCs w:val="28"/>
          <w:lang w:bidi="ar-IQ"/>
        </w:rPr>
        <w:t xml:space="preserve">12 Jan. 2105,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Letter</w:t>
      </w:r>
      <w:proofErr w:type="spellEnd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 xml:space="preserve"> of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Appreciation</w:t>
      </w:r>
      <w:proofErr w:type="spellEnd"/>
      <w:r w:rsidR="00874637">
        <w:rPr>
          <w:rFonts w:asciiTheme="majorBidi" w:hAnsiTheme="majorBidi"/>
          <w:bCs/>
          <w:sz w:val="28"/>
          <w:szCs w:val="28"/>
          <w:lang w:bidi="ar-IQ"/>
        </w:rPr>
        <w:t xml:space="preserve">, College of Pharmacy, </w:t>
      </w:r>
      <w:r w:rsidRPr="00C17A49">
        <w:rPr>
          <w:rFonts w:asciiTheme="majorBidi" w:hAnsiTheme="majorBidi"/>
          <w:bCs/>
          <w:sz w:val="28"/>
          <w:szCs w:val="28"/>
          <w:lang w:bidi="ar-IQ"/>
        </w:rPr>
        <w:t>University of Baghdad.</w:t>
      </w:r>
    </w:p>
    <w:p w:rsidR="00BC5B36" w:rsidRPr="00C17A49" w:rsidRDefault="00BC5B36" w:rsidP="00C17A49">
      <w:pPr>
        <w:pStyle w:val="ListParagraph"/>
        <w:numPr>
          <w:ilvl w:val="0"/>
          <w:numId w:val="32"/>
        </w:numPr>
        <w:spacing w:line="276" w:lineRule="auto"/>
        <w:rPr>
          <w:rFonts w:asciiTheme="majorBidi" w:hAnsiTheme="majorBidi"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bCs/>
          <w:sz w:val="28"/>
          <w:szCs w:val="28"/>
          <w:lang w:bidi="ar-IQ"/>
        </w:rPr>
        <w:t>28 Jul. 2015,</w:t>
      </w:r>
      <w:r w:rsidR="00C06048">
        <w:rPr>
          <w:rFonts w:asciiTheme="majorBidi" w:hAnsiTheme="majorBidi"/>
          <w:bCs/>
          <w:sz w:val="28"/>
          <w:szCs w:val="28"/>
          <w:lang w:bidi="ar-IQ"/>
        </w:rPr>
        <w:t xml:space="preserve">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Letter</w:t>
      </w:r>
      <w:proofErr w:type="spellEnd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 xml:space="preserve"> of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Appreciation</w:t>
      </w:r>
      <w:proofErr w:type="spellEnd"/>
      <w:r w:rsidR="00874637">
        <w:rPr>
          <w:rFonts w:asciiTheme="majorBidi" w:hAnsiTheme="majorBidi"/>
          <w:bCs/>
          <w:sz w:val="28"/>
          <w:szCs w:val="28"/>
          <w:lang w:bidi="ar-IQ"/>
        </w:rPr>
        <w:t xml:space="preserve">, College of Pharmacy, </w:t>
      </w:r>
      <w:r w:rsidRPr="00C17A49">
        <w:rPr>
          <w:rFonts w:asciiTheme="majorBidi" w:hAnsiTheme="majorBidi"/>
          <w:bCs/>
          <w:sz w:val="28"/>
          <w:szCs w:val="28"/>
          <w:lang w:bidi="ar-IQ"/>
        </w:rPr>
        <w:t>University of Baghdad.</w:t>
      </w:r>
    </w:p>
    <w:p w:rsidR="00BC5B36" w:rsidRPr="00C17A49" w:rsidRDefault="00BC5B36" w:rsidP="00C17A49">
      <w:pPr>
        <w:pStyle w:val="ListParagraph"/>
        <w:numPr>
          <w:ilvl w:val="0"/>
          <w:numId w:val="32"/>
        </w:numPr>
        <w:spacing w:line="276" w:lineRule="auto"/>
        <w:rPr>
          <w:rFonts w:asciiTheme="majorBidi" w:hAnsiTheme="majorBidi"/>
          <w:bCs/>
          <w:sz w:val="28"/>
          <w:szCs w:val="28"/>
          <w:lang w:bidi="ar-IQ"/>
        </w:rPr>
      </w:pPr>
      <w:r w:rsidRPr="00C17A49">
        <w:rPr>
          <w:rFonts w:asciiTheme="majorBidi" w:hAnsiTheme="majorBidi"/>
          <w:bCs/>
          <w:sz w:val="28"/>
          <w:szCs w:val="28"/>
          <w:lang w:bidi="ar-IQ"/>
        </w:rPr>
        <w:t>10 Feb. 2016,</w:t>
      </w:r>
      <w:r w:rsidR="00C06048">
        <w:rPr>
          <w:rFonts w:ascii="Times New Roman" w:hAnsi="Times New Roman"/>
          <w:bCs/>
          <w:color w:val="000000"/>
          <w:sz w:val="28"/>
          <w:szCs w:val="28"/>
          <w:lang w:val="es-ES"/>
        </w:rPr>
        <w:t xml:space="preserve">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Letter</w:t>
      </w:r>
      <w:proofErr w:type="spellEnd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 xml:space="preserve"> of </w:t>
      </w:r>
      <w:proofErr w:type="spellStart"/>
      <w:r w:rsidRPr="00C17A49">
        <w:rPr>
          <w:rFonts w:ascii="Times New Roman" w:hAnsi="Times New Roman"/>
          <w:bCs/>
          <w:color w:val="000000"/>
          <w:sz w:val="28"/>
          <w:szCs w:val="28"/>
          <w:lang w:val="es-ES"/>
        </w:rPr>
        <w:t>Appreciation</w:t>
      </w:r>
      <w:proofErr w:type="spellEnd"/>
      <w:r w:rsidR="00874637">
        <w:rPr>
          <w:rFonts w:asciiTheme="majorBidi" w:hAnsiTheme="majorBidi"/>
          <w:bCs/>
          <w:sz w:val="28"/>
          <w:szCs w:val="28"/>
          <w:lang w:bidi="ar-IQ"/>
        </w:rPr>
        <w:t xml:space="preserve">, College of Pharmacy, </w:t>
      </w:r>
      <w:r w:rsidRPr="00C17A49">
        <w:rPr>
          <w:rFonts w:asciiTheme="majorBidi" w:hAnsiTheme="majorBidi"/>
          <w:bCs/>
          <w:sz w:val="28"/>
          <w:szCs w:val="28"/>
          <w:lang w:bidi="ar-IQ"/>
        </w:rPr>
        <w:t>University of Baghdad.</w:t>
      </w:r>
    </w:p>
    <w:p w:rsidR="00243D93" w:rsidRPr="00245370" w:rsidRDefault="00243D93" w:rsidP="00C17A49">
      <w:pPr>
        <w:pStyle w:val="BodyTextIndent3"/>
        <w:spacing w:after="120" w:line="240" w:lineRule="auto"/>
        <w:ind w:right="-203" w:firstLine="0"/>
        <w:jc w:val="lef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45370">
        <w:rPr>
          <w:rFonts w:ascii="Times New Roman" w:hAnsi="Times New Roman"/>
          <w:color w:val="000000"/>
          <w:sz w:val="28"/>
          <w:szCs w:val="28"/>
          <w:lang w:val="fr-FR"/>
        </w:rPr>
        <w:t xml:space="preserve">Publications and </w:t>
      </w:r>
      <w:r w:rsidRPr="00245370">
        <w:rPr>
          <w:rFonts w:ascii="Times New Roman" w:hAnsi="Times New Roman"/>
          <w:color w:val="000000"/>
          <w:sz w:val="28"/>
          <w:szCs w:val="28"/>
        </w:rPr>
        <w:t xml:space="preserve">Abstracts </w:t>
      </w:r>
    </w:p>
    <w:p w:rsidR="00FB370B" w:rsidRPr="00C17A49" w:rsidRDefault="00F804BC" w:rsidP="00C17A49">
      <w:pPr>
        <w:pStyle w:val="ListParagraph"/>
        <w:numPr>
          <w:ilvl w:val="0"/>
          <w:numId w:val="34"/>
        </w:numPr>
        <w:ind w:right="-204"/>
        <w:outlineLvl w:val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17A49">
        <w:rPr>
          <w:rFonts w:ascii="Times New Roman" w:hAnsi="Times New Roman"/>
          <w:b/>
          <w:bCs/>
          <w:color w:val="000000"/>
          <w:sz w:val="28"/>
          <w:szCs w:val="28"/>
        </w:rPr>
        <w:t>NawarM.Toma</w:t>
      </w:r>
      <w:proofErr w:type="gramStart"/>
      <w:r w:rsidRPr="00C17A49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217729" w:rsidRPr="00C17A49">
        <w:rPr>
          <w:rFonts w:ascii="Times New Roman" w:hAnsi="Times New Roman"/>
          <w:b/>
          <w:bCs/>
          <w:color w:val="000000"/>
          <w:sz w:val="28"/>
          <w:szCs w:val="28"/>
        </w:rPr>
        <w:t>YehiaI.Khalil</w:t>
      </w:r>
      <w:proofErr w:type="spellEnd"/>
      <w:proofErr w:type="gramEnd"/>
      <w:r w:rsidR="00217729" w:rsidRPr="00C17A49">
        <w:rPr>
          <w:rFonts w:ascii="Times New Roman" w:hAnsi="Times New Roman"/>
          <w:color w:val="000000"/>
          <w:sz w:val="28"/>
          <w:szCs w:val="28"/>
        </w:rPr>
        <w:t>, Formulation</w:t>
      </w:r>
      <w:r w:rsidRPr="00C17A49">
        <w:rPr>
          <w:rFonts w:ascii="Times New Roman" w:hAnsi="Times New Roman"/>
          <w:color w:val="000000"/>
          <w:sz w:val="28"/>
          <w:szCs w:val="28"/>
        </w:rPr>
        <w:t xml:space="preserve"> and Evaluation of Bilayer Tablets Containing Immediate Release Aspirin Layer and Floating </w:t>
      </w:r>
      <w:proofErr w:type="spellStart"/>
      <w:r w:rsidRPr="00C17A49">
        <w:rPr>
          <w:rFonts w:ascii="Times New Roman" w:hAnsi="Times New Roman"/>
          <w:color w:val="000000"/>
          <w:sz w:val="28"/>
          <w:szCs w:val="28"/>
        </w:rPr>
        <w:t>Clopidogrel</w:t>
      </w:r>
      <w:proofErr w:type="spellEnd"/>
      <w:r w:rsidRPr="00C17A49">
        <w:rPr>
          <w:rFonts w:ascii="Times New Roman" w:hAnsi="Times New Roman"/>
          <w:color w:val="000000"/>
          <w:sz w:val="28"/>
          <w:szCs w:val="28"/>
        </w:rPr>
        <w:t xml:space="preserve"> Layer .Iraqi Journal of Pharmaceutical Sciences, Vol.22 (1) 2013.</w:t>
      </w:r>
    </w:p>
    <w:p w:rsidR="00462F3D" w:rsidRPr="00C17A49" w:rsidRDefault="00F804BC" w:rsidP="00C17A49">
      <w:pPr>
        <w:pStyle w:val="ListParagraph"/>
        <w:numPr>
          <w:ilvl w:val="0"/>
          <w:numId w:val="34"/>
        </w:numPr>
        <w:ind w:right="-204"/>
        <w:outlineLvl w:val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17A49">
        <w:rPr>
          <w:sz w:val="28"/>
          <w:szCs w:val="28"/>
        </w:rPr>
        <w:t>EhabM.Mikhael</w:t>
      </w:r>
      <w:proofErr w:type="spellEnd"/>
      <w:r w:rsidRPr="00C17A49">
        <w:rPr>
          <w:sz w:val="28"/>
          <w:szCs w:val="28"/>
        </w:rPr>
        <w:t xml:space="preserve">, </w:t>
      </w:r>
      <w:proofErr w:type="spellStart"/>
      <w:r w:rsidRPr="00C17A49">
        <w:rPr>
          <w:sz w:val="28"/>
          <w:szCs w:val="28"/>
        </w:rPr>
        <w:t>BasmaZuheir</w:t>
      </w:r>
      <w:proofErr w:type="spellEnd"/>
      <w:r w:rsidRPr="00C17A49">
        <w:rPr>
          <w:sz w:val="28"/>
          <w:szCs w:val="28"/>
        </w:rPr>
        <w:t xml:space="preserve">, </w:t>
      </w:r>
      <w:proofErr w:type="spellStart"/>
      <w:r w:rsidRPr="00C17A49">
        <w:rPr>
          <w:rFonts w:asciiTheme="majorBidi" w:hAnsiTheme="majorBidi"/>
          <w:b/>
          <w:bCs/>
          <w:sz w:val="28"/>
          <w:szCs w:val="28"/>
        </w:rPr>
        <w:t>Nawar</w:t>
      </w:r>
      <w:proofErr w:type="spellEnd"/>
      <w:r w:rsidRPr="00C17A49">
        <w:rPr>
          <w:rFonts w:asciiTheme="majorBidi" w:hAnsiTheme="majorBidi"/>
          <w:b/>
          <w:bCs/>
          <w:sz w:val="28"/>
          <w:szCs w:val="28"/>
        </w:rPr>
        <w:t xml:space="preserve"> M. </w:t>
      </w:r>
      <w:proofErr w:type="spellStart"/>
      <w:r w:rsidRPr="00C17A49">
        <w:rPr>
          <w:rFonts w:asciiTheme="majorBidi" w:hAnsiTheme="majorBidi"/>
          <w:b/>
          <w:bCs/>
          <w:sz w:val="28"/>
          <w:szCs w:val="28"/>
        </w:rPr>
        <w:t>Toma</w:t>
      </w:r>
      <w:proofErr w:type="spellEnd"/>
      <w:r w:rsidRPr="00C17A49">
        <w:rPr>
          <w:b/>
          <w:bCs/>
          <w:sz w:val="28"/>
          <w:szCs w:val="28"/>
        </w:rPr>
        <w:t>,</w:t>
      </w:r>
      <w:r w:rsidRPr="00C17A49">
        <w:rPr>
          <w:sz w:val="28"/>
          <w:szCs w:val="28"/>
        </w:rPr>
        <w:t xml:space="preserve"> The</w:t>
      </w:r>
      <w:r w:rsidRPr="00C17A49">
        <w:rPr>
          <w:rFonts w:ascii="Times New Roman" w:hAnsi="Times New Roman"/>
          <w:color w:val="000000"/>
          <w:sz w:val="28"/>
          <w:szCs w:val="28"/>
        </w:rPr>
        <w:t xml:space="preserve"> Reliability and Accuracy of Medical and Pharmaceutical Information That Were Given by Drug Companies Through Medical Representatives to Iraqi </w:t>
      </w:r>
      <w:proofErr w:type="spellStart"/>
      <w:r w:rsidRPr="00C17A49">
        <w:rPr>
          <w:rFonts w:ascii="Times New Roman" w:hAnsi="Times New Roman"/>
          <w:color w:val="000000"/>
          <w:sz w:val="28"/>
          <w:szCs w:val="28"/>
        </w:rPr>
        <w:t>Physicians</w:t>
      </w:r>
      <w:r w:rsidRPr="00C17A49">
        <w:rPr>
          <w:rFonts w:ascii="Times New Roman" w:hAnsi="Times New Roman"/>
          <w:b/>
          <w:sz w:val="28"/>
          <w:szCs w:val="28"/>
        </w:rPr>
        <w:t>.</w:t>
      </w:r>
      <w:r w:rsidRPr="00C17A49">
        <w:rPr>
          <w:rFonts w:ascii="Times New Roman" w:hAnsi="Times New Roman"/>
          <w:bCs/>
          <w:sz w:val="28"/>
          <w:szCs w:val="28"/>
        </w:rPr>
        <w:t>International</w:t>
      </w:r>
      <w:proofErr w:type="spellEnd"/>
      <w:r w:rsidRPr="00C17A49">
        <w:rPr>
          <w:rFonts w:ascii="Times New Roman" w:hAnsi="Times New Roman"/>
          <w:bCs/>
          <w:sz w:val="28"/>
          <w:szCs w:val="28"/>
        </w:rPr>
        <w:t xml:space="preserve"> Journal of Pharmacy and Pharmaceutical </w:t>
      </w:r>
      <w:proofErr w:type="spellStart"/>
      <w:r w:rsidRPr="00C17A49">
        <w:rPr>
          <w:rFonts w:ascii="Times New Roman" w:hAnsi="Times New Roman"/>
          <w:bCs/>
          <w:sz w:val="28"/>
          <w:szCs w:val="28"/>
        </w:rPr>
        <w:t>SciencesVol</w:t>
      </w:r>
      <w:proofErr w:type="spellEnd"/>
      <w:r w:rsidRPr="00C17A49">
        <w:rPr>
          <w:rFonts w:ascii="Times New Roman" w:hAnsi="Times New Roman"/>
          <w:bCs/>
          <w:sz w:val="28"/>
          <w:szCs w:val="28"/>
        </w:rPr>
        <w:t>. 6, Issue 1, 2014</w:t>
      </w:r>
      <w:r w:rsidRPr="00C17A49">
        <w:rPr>
          <w:rFonts w:ascii="Times New Roman" w:hAnsi="Times New Roman"/>
          <w:b/>
          <w:sz w:val="28"/>
          <w:szCs w:val="28"/>
        </w:rPr>
        <w:t>.</w:t>
      </w:r>
    </w:p>
    <w:p w:rsidR="00B365D2" w:rsidRPr="00C76773" w:rsidRDefault="00B365D2" w:rsidP="00C17A49">
      <w:pPr>
        <w:pStyle w:val="ListParagraph"/>
        <w:ind w:left="737" w:right="-204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sectPr w:rsidR="00B365D2" w:rsidRPr="00C76773" w:rsidSect="00C17A49">
      <w:headerReference w:type="default" r:id="rId9"/>
      <w:pgSz w:w="11906" w:h="16838"/>
      <w:pgMar w:top="1440" w:right="1416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CF" w:rsidRDefault="00AF22CF" w:rsidP="00152D79">
      <w:pPr>
        <w:spacing w:after="0" w:line="240" w:lineRule="auto"/>
      </w:pPr>
      <w:r>
        <w:separator/>
      </w:r>
    </w:p>
  </w:endnote>
  <w:endnote w:type="continuationSeparator" w:id="0">
    <w:p w:rsidR="00AF22CF" w:rsidRDefault="00AF22CF" w:rsidP="0015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CF" w:rsidRDefault="00AF22CF" w:rsidP="00152D79">
      <w:pPr>
        <w:spacing w:after="0" w:line="240" w:lineRule="auto"/>
      </w:pPr>
      <w:r>
        <w:separator/>
      </w:r>
    </w:p>
  </w:footnote>
  <w:footnote w:type="continuationSeparator" w:id="0">
    <w:p w:rsidR="00AF22CF" w:rsidRDefault="00AF22CF" w:rsidP="0015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D2" w:rsidRPr="00B365D2" w:rsidRDefault="00B365D2" w:rsidP="00AC036B">
    <w:pPr>
      <w:pStyle w:val="Header"/>
      <w:jc w:val="right"/>
      <w:rPr>
        <w:rFonts w:asciiTheme="majorBidi" w:hAnsiTheme="majorBidi"/>
        <w:sz w:val="24"/>
        <w:szCs w:val="24"/>
      </w:rPr>
    </w:pPr>
    <w:r w:rsidRPr="00B365D2">
      <w:rPr>
        <w:rFonts w:asciiTheme="majorBidi" w:hAnsiTheme="majorBidi"/>
        <w:sz w:val="24"/>
        <w:szCs w:val="24"/>
      </w:rPr>
      <w:t>Curriculum Vitae</w:t>
    </w:r>
    <w:r w:rsidRPr="00B365D2">
      <w:rPr>
        <w:rFonts w:asciiTheme="majorBidi" w:hAnsiTheme="majorBidi"/>
        <w:sz w:val="24"/>
        <w:szCs w:val="24"/>
      </w:rPr>
      <w:ptab w:relativeTo="margin" w:alignment="center" w:leader="none"/>
    </w:r>
    <w:proofErr w:type="spellStart"/>
    <w:r w:rsidRPr="00B365D2">
      <w:rPr>
        <w:rFonts w:asciiTheme="majorBidi" w:hAnsiTheme="majorBidi"/>
        <w:sz w:val="24"/>
        <w:szCs w:val="24"/>
      </w:rPr>
      <w:t>NawarMikhaelToma</w:t>
    </w:r>
    <w:proofErr w:type="spellEnd"/>
    <w:r w:rsidRPr="00B365D2">
      <w:rPr>
        <w:rFonts w:asciiTheme="majorBidi" w:hAnsiTheme="majorBidi"/>
        <w:sz w:val="24"/>
        <w:szCs w:val="24"/>
      </w:rPr>
      <w:ptab w:relativeTo="margin" w:alignment="right" w:leader="none"/>
    </w:r>
    <w:r w:rsidRPr="00B365D2">
      <w:rPr>
        <w:rFonts w:asciiTheme="majorBidi" w:hAnsiTheme="majorBidi"/>
        <w:sz w:val="24"/>
        <w:szCs w:val="24"/>
      </w:rPr>
      <w:t xml:space="preserve"> </w:t>
    </w:r>
  </w:p>
  <w:p w:rsidR="00B365D2" w:rsidRPr="00B365D2" w:rsidRDefault="00AF22CF" w:rsidP="00B365D2">
    <w:pPr>
      <w:pStyle w:val="Header"/>
      <w:jc w:val="right"/>
      <w:rPr>
        <w:rFonts w:asciiTheme="majorBidi" w:hAnsiTheme="majorBidi"/>
        <w:sz w:val="24"/>
        <w:szCs w:val="24"/>
      </w:rPr>
    </w:pPr>
    <w:r>
      <w:rPr>
        <w:rFonts w:asciiTheme="majorBidi" w:hAnsiTheme="majorBidi"/>
        <w:noProof/>
        <w:sz w:val="24"/>
        <w:szCs w:val="24"/>
        <w:lang w:val="en-AU" w:eastAsia="en-A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.7pt;margin-top:7.8pt;width:428.5pt;height:1.2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B7"/>
    <w:multiLevelType w:val="hybridMultilevel"/>
    <w:tmpl w:val="16CC1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65A"/>
    <w:multiLevelType w:val="hybridMultilevel"/>
    <w:tmpl w:val="CBFE8D36"/>
    <w:lvl w:ilvl="0" w:tplc="AE06AE00">
      <w:start w:val="1"/>
      <w:numFmt w:val="bullet"/>
      <w:lvlText w:val=""/>
      <w:lvlJc w:val="righ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52C5"/>
    <w:multiLevelType w:val="hybridMultilevel"/>
    <w:tmpl w:val="430A36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7707"/>
    <w:multiLevelType w:val="multilevel"/>
    <w:tmpl w:val="DE6C50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70FE"/>
    <w:multiLevelType w:val="hybridMultilevel"/>
    <w:tmpl w:val="CE2E4A4C"/>
    <w:lvl w:ilvl="0" w:tplc="0409000D">
      <w:start w:val="1"/>
      <w:numFmt w:val="bullet"/>
      <w:lvlText w:val=""/>
      <w:lvlJc w:val="lef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216C6"/>
    <w:multiLevelType w:val="hybridMultilevel"/>
    <w:tmpl w:val="D624C4D2"/>
    <w:lvl w:ilvl="0" w:tplc="0409000D">
      <w:start w:val="1"/>
      <w:numFmt w:val="bullet"/>
      <w:lvlText w:val=""/>
      <w:lvlJc w:val="lef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0B62164"/>
    <w:multiLevelType w:val="hybridMultilevel"/>
    <w:tmpl w:val="515CC9A8"/>
    <w:lvl w:ilvl="0" w:tplc="0E927C06">
      <w:start w:val="1"/>
      <w:numFmt w:val="bullet"/>
      <w:lvlText w:val=""/>
      <w:lvlJc w:val="righ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F3DB0"/>
    <w:multiLevelType w:val="hybridMultilevel"/>
    <w:tmpl w:val="A5A8912A"/>
    <w:lvl w:ilvl="0" w:tplc="0E927C06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134A1"/>
    <w:multiLevelType w:val="hybridMultilevel"/>
    <w:tmpl w:val="98881B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C0200F"/>
    <w:multiLevelType w:val="hybridMultilevel"/>
    <w:tmpl w:val="1F2C5FE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05021EC"/>
    <w:multiLevelType w:val="multilevel"/>
    <w:tmpl w:val="103C5148"/>
    <w:lvl w:ilvl="0">
      <w:start w:val="1"/>
      <w:numFmt w:val="bullet"/>
      <w:lvlText w:val=""/>
      <w:lvlJc w:val="left"/>
      <w:pPr>
        <w:ind w:left="737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F4EA6"/>
    <w:multiLevelType w:val="hybridMultilevel"/>
    <w:tmpl w:val="339419BC"/>
    <w:lvl w:ilvl="0" w:tplc="2318DB56">
      <w:start w:val="1"/>
      <w:numFmt w:val="bullet"/>
      <w:lvlText w:val=""/>
      <w:lvlJc w:val="right"/>
      <w:pPr>
        <w:tabs>
          <w:tab w:val="num" w:pos="90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B1A19CD"/>
    <w:multiLevelType w:val="multilevel"/>
    <w:tmpl w:val="EAAEA4A2"/>
    <w:styleLink w:val="Style1"/>
    <w:lvl w:ilvl="0">
      <w:start w:val="1"/>
      <w:numFmt w:val="bullet"/>
      <w:lvlText w:val=""/>
      <w:lvlJc w:val="left"/>
      <w:pPr>
        <w:ind w:left="737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D7A73"/>
    <w:multiLevelType w:val="hybridMultilevel"/>
    <w:tmpl w:val="15385D06"/>
    <w:lvl w:ilvl="0" w:tplc="57408F5A">
      <w:start w:val="1"/>
      <w:numFmt w:val="bullet"/>
      <w:suff w:val="space"/>
      <w:lvlText w:val=""/>
      <w:lvlJc w:val="left"/>
      <w:pPr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E16229E"/>
    <w:multiLevelType w:val="multilevel"/>
    <w:tmpl w:val="EAAEA4A2"/>
    <w:numStyleLink w:val="Style1"/>
  </w:abstractNum>
  <w:abstractNum w:abstractNumId="15">
    <w:nsid w:val="411163E3"/>
    <w:multiLevelType w:val="hybridMultilevel"/>
    <w:tmpl w:val="00BA47D2"/>
    <w:lvl w:ilvl="0" w:tplc="0409000D">
      <w:start w:val="1"/>
      <w:numFmt w:val="bullet"/>
      <w:lvlText w:val=""/>
      <w:lvlJc w:val="lef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55A9E"/>
    <w:multiLevelType w:val="hybridMultilevel"/>
    <w:tmpl w:val="C38ED182"/>
    <w:lvl w:ilvl="0" w:tplc="0409000D">
      <w:start w:val="1"/>
      <w:numFmt w:val="bullet"/>
      <w:lvlText w:val=""/>
      <w:lvlJc w:val="lef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81AB8"/>
    <w:multiLevelType w:val="hybridMultilevel"/>
    <w:tmpl w:val="ACA846A8"/>
    <w:lvl w:ilvl="0" w:tplc="04B4EA5E">
      <w:start w:val="1"/>
      <w:numFmt w:val="bullet"/>
      <w:lvlText w:val=""/>
      <w:lvlJc w:val="righ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9212923"/>
    <w:multiLevelType w:val="hybridMultilevel"/>
    <w:tmpl w:val="7A1A9EBE"/>
    <w:lvl w:ilvl="0" w:tplc="37CCDA40">
      <w:start w:val="1"/>
      <w:numFmt w:val="bullet"/>
      <w:lvlText w:val=""/>
      <w:lvlJc w:val="righ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076E5"/>
    <w:multiLevelType w:val="multilevel"/>
    <w:tmpl w:val="8B4674F0"/>
    <w:lvl w:ilvl="0">
      <w:start w:val="1"/>
      <w:numFmt w:val="bullet"/>
      <w:lvlText w:val=""/>
      <w:lvlJc w:val="left"/>
      <w:pPr>
        <w:ind w:left="340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A7DCC"/>
    <w:multiLevelType w:val="multilevel"/>
    <w:tmpl w:val="8B4674F0"/>
    <w:lvl w:ilvl="0">
      <w:start w:val="1"/>
      <w:numFmt w:val="bullet"/>
      <w:lvlText w:val=""/>
      <w:lvlJc w:val="left"/>
      <w:pPr>
        <w:ind w:left="340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71DA8"/>
    <w:multiLevelType w:val="hybridMultilevel"/>
    <w:tmpl w:val="E6DC0F26"/>
    <w:lvl w:ilvl="0" w:tplc="0E927C06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A7179"/>
    <w:multiLevelType w:val="hybridMultilevel"/>
    <w:tmpl w:val="B89E0D3E"/>
    <w:lvl w:ilvl="0" w:tplc="FCF866EA">
      <w:start w:val="1"/>
      <w:numFmt w:val="bullet"/>
      <w:lvlText w:val=""/>
      <w:lvlJc w:val="right"/>
      <w:pPr>
        <w:tabs>
          <w:tab w:val="num" w:pos="737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576914BE"/>
    <w:multiLevelType w:val="hybridMultilevel"/>
    <w:tmpl w:val="CC36E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00E4C"/>
    <w:multiLevelType w:val="hybridMultilevel"/>
    <w:tmpl w:val="2B26B3F8"/>
    <w:lvl w:ilvl="0" w:tplc="369C48B8">
      <w:start w:val="1"/>
      <w:numFmt w:val="bullet"/>
      <w:lvlText w:val=""/>
      <w:lvlJc w:val="righ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D1CF4"/>
    <w:multiLevelType w:val="hybridMultilevel"/>
    <w:tmpl w:val="C6E03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40509"/>
    <w:multiLevelType w:val="hybridMultilevel"/>
    <w:tmpl w:val="4ADC50E6"/>
    <w:lvl w:ilvl="0" w:tplc="B3D69A1A">
      <w:start w:val="1"/>
      <w:numFmt w:val="bullet"/>
      <w:lvlText w:val=""/>
      <w:lvlJc w:val="righ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6ECD0245"/>
    <w:multiLevelType w:val="multilevel"/>
    <w:tmpl w:val="EAAEA4A2"/>
    <w:lvl w:ilvl="0">
      <w:start w:val="1"/>
      <w:numFmt w:val="bullet"/>
      <w:lvlText w:val=""/>
      <w:lvlJc w:val="left"/>
      <w:pPr>
        <w:ind w:left="737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1276C"/>
    <w:multiLevelType w:val="multilevel"/>
    <w:tmpl w:val="2A1A8194"/>
    <w:lvl w:ilvl="0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364CC"/>
    <w:multiLevelType w:val="hybridMultilevel"/>
    <w:tmpl w:val="6ADC0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50BD"/>
    <w:multiLevelType w:val="hybridMultilevel"/>
    <w:tmpl w:val="A7C263B2"/>
    <w:lvl w:ilvl="0" w:tplc="3A787E32">
      <w:start w:val="1"/>
      <w:numFmt w:val="bullet"/>
      <w:lvlText w:val=""/>
      <w:lvlJc w:val="righ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7CE11023"/>
    <w:multiLevelType w:val="hybridMultilevel"/>
    <w:tmpl w:val="64B25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B0F4A"/>
    <w:multiLevelType w:val="hybridMultilevel"/>
    <w:tmpl w:val="96E2F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9461C"/>
    <w:multiLevelType w:val="hybridMultilevel"/>
    <w:tmpl w:val="9F367046"/>
    <w:lvl w:ilvl="0" w:tplc="047C4320">
      <w:start w:val="1"/>
      <w:numFmt w:val="bullet"/>
      <w:lvlText w:val=""/>
      <w:lvlJc w:val="right"/>
      <w:pPr>
        <w:tabs>
          <w:tab w:val="num" w:pos="737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5"/>
  </w:num>
  <w:num w:numId="5">
    <w:abstractNumId w:val="30"/>
  </w:num>
  <w:num w:numId="6">
    <w:abstractNumId w:val="6"/>
  </w:num>
  <w:num w:numId="7">
    <w:abstractNumId w:val="17"/>
  </w:num>
  <w:num w:numId="8">
    <w:abstractNumId w:val="33"/>
  </w:num>
  <w:num w:numId="9">
    <w:abstractNumId w:val="7"/>
  </w:num>
  <w:num w:numId="10">
    <w:abstractNumId w:val="21"/>
  </w:num>
  <w:num w:numId="11">
    <w:abstractNumId w:val="16"/>
  </w:num>
  <w:num w:numId="12">
    <w:abstractNumId w:val="15"/>
  </w:num>
  <w:num w:numId="13">
    <w:abstractNumId w:val="1"/>
  </w:num>
  <w:num w:numId="14">
    <w:abstractNumId w:val="26"/>
  </w:num>
  <w:num w:numId="15">
    <w:abstractNumId w:val="18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 w:numId="20">
    <w:abstractNumId w:val="3"/>
  </w:num>
  <w:num w:numId="21">
    <w:abstractNumId w:val="31"/>
  </w:num>
  <w:num w:numId="22">
    <w:abstractNumId w:val="20"/>
  </w:num>
  <w:num w:numId="23">
    <w:abstractNumId w:val="23"/>
  </w:num>
  <w:num w:numId="24">
    <w:abstractNumId w:val="10"/>
  </w:num>
  <w:num w:numId="25">
    <w:abstractNumId w:val="19"/>
  </w:num>
  <w:num w:numId="26">
    <w:abstractNumId w:val="32"/>
  </w:num>
  <w:num w:numId="27">
    <w:abstractNumId w:val="14"/>
  </w:num>
  <w:num w:numId="28">
    <w:abstractNumId w:val="12"/>
  </w:num>
  <w:num w:numId="29">
    <w:abstractNumId w:val="0"/>
  </w:num>
  <w:num w:numId="30">
    <w:abstractNumId w:val="29"/>
  </w:num>
  <w:num w:numId="31">
    <w:abstractNumId w:val="8"/>
  </w:num>
  <w:num w:numId="32">
    <w:abstractNumId w:val="25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79"/>
    <w:rsid w:val="000573D0"/>
    <w:rsid w:val="000A6095"/>
    <w:rsid w:val="00152D79"/>
    <w:rsid w:val="00192A37"/>
    <w:rsid w:val="001B37EE"/>
    <w:rsid w:val="00217729"/>
    <w:rsid w:val="00243D93"/>
    <w:rsid w:val="002A217F"/>
    <w:rsid w:val="002B5DDD"/>
    <w:rsid w:val="002F0F2B"/>
    <w:rsid w:val="0046057E"/>
    <w:rsid w:val="00462F3D"/>
    <w:rsid w:val="004B212A"/>
    <w:rsid w:val="004F220A"/>
    <w:rsid w:val="005A596A"/>
    <w:rsid w:val="00667CF7"/>
    <w:rsid w:val="006A6DC3"/>
    <w:rsid w:val="00720E1E"/>
    <w:rsid w:val="0077739F"/>
    <w:rsid w:val="00786FC7"/>
    <w:rsid w:val="007A199F"/>
    <w:rsid w:val="007E5AE3"/>
    <w:rsid w:val="00874637"/>
    <w:rsid w:val="008A5A46"/>
    <w:rsid w:val="009D1A92"/>
    <w:rsid w:val="00AC036B"/>
    <w:rsid w:val="00AF22CF"/>
    <w:rsid w:val="00B3412E"/>
    <w:rsid w:val="00B365D2"/>
    <w:rsid w:val="00BA09B0"/>
    <w:rsid w:val="00BC5B36"/>
    <w:rsid w:val="00C06048"/>
    <w:rsid w:val="00C17A49"/>
    <w:rsid w:val="00C67AF1"/>
    <w:rsid w:val="00C71BEF"/>
    <w:rsid w:val="00C76773"/>
    <w:rsid w:val="00E323A5"/>
    <w:rsid w:val="00EA5E44"/>
    <w:rsid w:val="00EA7943"/>
    <w:rsid w:val="00F804BC"/>
    <w:rsid w:val="00F96D84"/>
    <w:rsid w:val="00FB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E"/>
  </w:style>
  <w:style w:type="paragraph" w:styleId="Heading1">
    <w:name w:val="heading 1"/>
    <w:basedOn w:val="Normal"/>
    <w:next w:val="Normal"/>
    <w:link w:val="Heading1Char"/>
    <w:uiPriority w:val="9"/>
    <w:qFormat/>
    <w:rsid w:val="001B37E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7E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7E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7E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7E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7E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7E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7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7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7E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37E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37E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37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B37E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B37E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B37E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B37E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7E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37E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37E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B37E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7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B37E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B37E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B37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B3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7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37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37E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7E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7E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B37EE"/>
    <w:rPr>
      <w:i/>
      <w:iCs/>
    </w:rPr>
  </w:style>
  <w:style w:type="character" w:styleId="IntenseEmphasis">
    <w:name w:val="Intense Emphasis"/>
    <w:uiPriority w:val="21"/>
    <w:qFormat/>
    <w:rsid w:val="001B37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B37E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B37E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B37E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7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52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79"/>
  </w:style>
  <w:style w:type="paragraph" w:styleId="Footer">
    <w:name w:val="footer"/>
    <w:basedOn w:val="Normal"/>
    <w:link w:val="FooterChar"/>
    <w:uiPriority w:val="99"/>
    <w:unhideWhenUsed/>
    <w:rsid w:val="00152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79"/>
  </w:style>
  <w:style w:type="character" w:styleId="Hyperlink">
    <w:name w:val="Hyperlink"/>
    <w:basedOn w:val="DefaultParagraphFont"/>
    <w:uiPriority w:val="99"/>
    <w:unhideWhenUsed/>
    <w:rsid w:val="00C71BEF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243D93"/>
    <w:pPr>
      <w:spacing w:line="360" w:lineRule="auto"/>
      <w:ind w:firstLine="450"/>
      <w:jc w:val="both"/>
    </w:pPr>
    <w:rPr>
      <w:b/>
      <w:caps/>
    </w:rPr>
  </w:style>
  <w:style w:type="character" w:customStyle="1" w:styleId="BodyTextIndent3Char">
    <w:name w:val="Body Text Indent 3 Char"/>
    <w:basedOn w:val="DefaultParagraphFont"/>
    <w:link w:val="BodyTextIndent3"/>
    <w:rsid w:val="00243D93"/>
    <w:rPr>
      <w:rFonts w:ascii="Times" w:eastAsia="MS Mincho" w:hAnsi="Times" w:cs="Times New Roman"/>
      <w:b/>
      <w:caps/>
      <w:sz w:val="24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37EE"/>
  </w:style>
  <w:style w:type="character" w:styleId="CommentReference">
    <w:name w:val="annotation reference"/>
    <w:basedOn w:val="DefaultParagraphFont"/>
    <w:uiPriority w:val="99"/>
    <w:semiHidden/>
    <w:unhideWhenUsed/>
    <w:rsid w:val="00F80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4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4B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BC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C76773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3AD1-8C6B-496A-897E-73A58213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شمس للحاسبات</dc:creator>
  <cp:lastModifiedBy>مكتب حماده للحاسبات</cp:lastModifiedBy>
  <cp:revision>11</cp:revision>
  <dcterms:created xsi:type="dcterms:W3CDTF">2016-02-24T06:56:00Z</dcterms:created>
  <dcterms:modified xsi:type="dcterms:W3CDTF">2019-09-30T21:48:00Z</dcterms:modified>
</cp:coreProperties>
</file>